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9A" w:rsidRDefault="0093319A" w:rsidP="0093319A">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866775" cy="137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93319A" w:rsidRPr="00A446C9" w:rsidRDefault="0093319A" w:rsidP="0093319A">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93319A" w:rsidRPr="00EA73EE" w:rsidRDefault="0093319A" w:rsidP="0093319A">
      <w:pPr>
        <w:pStyle w:val="Heading5"/>
        <w:rPr>
          <w:rFonts w:ascii="Times New Roman" w:hAnsi="Times New Roman"/>
          <w:sz w:val="20"/>
        </w:rPr>
      </w:pPr>
      <w:r>
        <w:rPr>
          <w:rFonts w:ascii="Times New Roman" w:hAnsi="Times New Roman"/>
          <w:sz w:val="20"/>
        </w:rPr>
        <w:tab/>
      </w:r>
    </w:p>
    <w:p w:rsidR="0093319A" w:rsidRPr="00A446C9" w:rsidRDefault="0093319A" w:rsidP="0093319A">
      <w:pPr>
        <w:pStyle w:val="Footer"/>
        <w:jc w:val="right"/>
        <w:rPr>
          <w:rFonts w:ascii="Century Gothic" w:hAnsi="Century Gothic"/>
          <w:b/>
        </w:rPr>
      </w:pPr>
      <w:r w:rsidRPr="00A446C9">
        <w:rPr>
          <w:rFonts w:ascii="Century Gothic" w:hAnsi="Century Gothic"/>
          <w:b/>
        </w:rPr>
        <w:t>18 Gladstone Road</w:t>
      </w:r>
    </w:p>
    <w:p w:rsidR="0093319A" w:rsidRPr="00A446C9" w:rsidRDefault="0093319A" w:rsidP="0093319A">
      <w:pPr>
        <w:pStyle w:val="Footer"/>
        <w:jc w:val="right"/>
        <w:rPr>
          <w:rFonts w:ascii="Century Gothic" w:hAnsi="Century Gothic"/>
          <w:b/>
        </w:rPr>
      </w:pPr>
      <w:r w:rsidRPr="00A446C9">
        <w:rPr>
          <w:rFonts w:ascii="Century Gothic" w:hAnsi="Century Gothic"/>
          <w:b/>
        </w:rPr>
        <w:t>Chester</w:t>
      </w:r>
    </w:p>
    <w:p w:rsidR="0093319A" w:rsidRPr="00A446C9" w:rsidRDefault="0093319A" w:rsidP="0093319A">
      <w:pPr>
        <w:pStyle w:val="Footer"/>
        <w:jc w:val="right"/>
        <w:rPr>
          <w:rFonts w:ascii="Century Gothic" w:hAnsi="Century Gothic"/>
          <w:b/>
        </w:rPr>
      </w:pPr>
      <w:r w:rsidRPr="00A446C9">
        <w:rPr>
          <w:rFonts w:ascii="Century Gothic" w:hAnsi="Century Gothic"/>
          <w:b/>
        </w:rPr>
        <w:t>CH1 4BY</w:t>
      </w:r>
    </w:p>
    <w:p w:rsidR="0093319A" w:rsidRPr="00A446C9" w:rsidRDefault="0093319A" w:rsidP="0093319A">
      <w:pPr>
        <w:pStyle w:val="Footer"/>
        <w:jc w:val="right"/>
        <w:rPr>
          <w:rFonts w:ascii="Century Gothic" w:hAnsi="Century Gothic"/>
          <w:b/>
        </w:rPr>
      </w:pPr>
      <w:r>
        <w:rPr>
          <w:noProof/>
        </w:rPr>
        <w:drawing>
          <wp:anchor distT="0" distB="0" distL="114300" distR="114300" simplePos="0" relativeHeight="251659264" behindDoc="0" locked="0" layoutInCell="1" allowOverlap="1" wp14:anchorId="7AE62D98" wp14:editId="6B701D46">
            <wp:simplePos x="0" y="0"/>
            <wp:positionH relativeFrom="column">
              <wp:posOffset>-209550</wp:posOffset>
            </wp:positionH>
            <wp:positionV relativeFrom="paragraph">
              <wp:posOffset>145415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93319A" w:rsidRPr="00A446C9" w:rsidRDefault="0093319A" w:rsidP="0093319A">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10" w:history="1">
        <w:r w:rsidRPr="00A446C9">
          <w:rPr>
            <w:rStyle w:val="Hyperlink"/>
            <w:rFonts w:ascii="Century Gothic" w:hAnsi="Century Gothic"/>
            <w:b/>
          </w:rPr>
          <w:t>clerk@uptonbychester.org.uk</w:t>
        </w:r>
      </w:hyperlink>
    </w:p>
    <w:p w:rsidR="0093319A" w:rsidRPr="00A446C9" w:rsidRDefault="0093319A" w:rsidP="0093319A">
      <w:pPr>
        <w:rPr>
          <w:rFonts w:ascii="Century Gothic" w:hAnsi="Century Gothic"/>
        </w:rPr>
      </w:pPr>
      <w:r w:rsidRPr="00A446C9">
        <w:rPr>
          <w:rFonts w:ascii="Century Gothic" w:hAnsi="Century Gothic"/>
        </w:rPr>
        <w:t xml:space="preserve"> </w:t>
      </w:r>
    </w:p>
    <w:p w:rsidR="00614A61" w:rsidRDefault="00614A61"/>
    <w:p w:rsidR="00614A61" w:rsidRDefault="00614A61">
      <w:pPr>
        <w:rPr>
          <w:rFonts w:ascii="Century Gothic" w:hAnsi="Century Gothic"/>
          <w:sz w:val="56"/>
          <w:szCs w:val="56"/>
        </w:rPr>
      </w:pPr>
    </w:p>
    <w:p w:rsidR="00614A61" w:rsidRPr="00614A61" w:rsidRDefault="00614A61" w:rsidP="00614A61">
      <w:pPr>
        <w:jc w:val="center"/>
        <w:rPr>
          <w:rFonts w:ascii="Century Gothic" w:hAnsi="Century Gothic"/>
          <w:b/>
          <w:sz w:val="84"/>
          <w:szCs w:val="84"/>
        </w:rPr>
      </w:pPr>
      <w:r w:rsidRPr="00614A61">
        <w:rPr>
          <w:rFonts w:ascii="Century Gothic" w:hAnsi="Century Gothic"/>
          <w:b/>
          <w:sz w:val="84"/>
          <w:szCs w:val="84"/>
        </w:rPr>
        <w:t>ANNUAL REPORT</w:t>
      </w:r>
    </w:p>
    <w:p w:rsidR="00614A61" w:rsidRPr="00614A61" w:rsidRDefault="00614A61" w:rsidP="00614A61">
      <w:pPr>
        <w:jc w:val="center"/>
        <w:rPr>
          <w:rFonts w:ascii="Century Gothic" w:hAnsi="Century Gothic"/>
          <w:b/>
          <w:sz w:val="84"/>
          <w:szCs w:val="84"/>
        </w:rPr>
      </w:pPr>
    </w:p>
    <w:p w:rsidR="00614A61" w:rsidRPr="00614A61" w:rsidRDefault="00614A61" w:rsidP="00614A61">
      <w:pPr>
        <w:jc w:val="center"/>
        <w:rPr>
          <w:rFonts w:ascii="Century Gothic" w:hAnsi="Century Gothic"/>
          <w:b/>
          <w:sz w:val="84"/>
          <w:szCs w:val="84"/>
        </w:rPr>
      </w:pPr>
      <w:r w:rsidRPr="00614A61">
        <w:rPr>
          <w:rFonts w:ascii="Century Gothic" w:hAnsi="Century Gothic"/>
          <w:b/>
          <w:sz w:val="84"/>
          <w:szCs w:val="84"/>
        </w:rPr>
        <w:t>AND</w:t>
      </w:r>
    </w:p>
    <w:p w:rsidR="00614A61" w:rsidRPr="00614A61" w:rsidRDefault="00614A61" w:rsidP="00614A61">
      <w:pPr>
        <w:jc w:val="center"/>
        <w:rPr>
          <w:rFonts w:ascii="Century Gothic" w:hAnsi="Century Gothic"/>
          <w:b/>
          <w:sz w:val="84"/>
          <w:szCs w:val="84"/>
        </w:rPr>
      </w:pPr>
    </w:p>
    <w:p w:rsidR="00614A61" w:rsidRPr="00614A61" w:rsidRDefault="00614A61" w:rsidP="00614A61">
      <w:pPr>
        <w:jc w:val="center"/>
        <w:rPr>
          <w:rFonts w:ascii="Century Gothic" w:hAnsi="Century Gothic"/>
          <w:b/>
          <w:sz w:val="84"/>
          <w:szCs w:val="84"/>
        </w:rPr>
      </w:pPr>
      <w:r w:rsidRPr="00614A61">
        <w:rPr>
          <w:rFonts w:ascii="Century Gothic" w:hAnsi="Century Gothic"/>
          <w:b/>
          <w:sz w:val="84"/>
          <w:szCs w:val="84"/>
        </w:rPr>
        <w:t>ANNUAL</w:t>
      </w:r>
    </w:p>
    <w:p w:rsidR="00614A61" w:rsidRPr="00614A61" w:rsidRDefault="00614A61" w:rsidP="00614A61">
      <w:pPr>
        <w:jc w:val="center"/>
        <w:rPr>
          <w:rFonts w:ascii="Century Gothic" w:hAnsi="Century Gothic"/>
          <w:b/>
          <w:sz w:val="84"/>
          <w:szCs w:val="84"/>
        </w:rPr>
      </w:pPr>
    </w:p>
    <w:p w:rsidR="00614A61" w:rsidRPr="00614A61" w:rsidRDefault="00614A61" w:rsidP="00614A61">
      <w:pPr>
        <w:jc w:val="center"/>
        <w:rPr>
          <w:rFonts w:ascii="Century Gothic" w:hAnsi="Century Gothic"/>
          <w:b/>
          <w:sz w:val="84"/>
          <w:szCs w:val="84"/>
        </w:rPr>
      </w:pPr>
      <w:r w:rsidRPr="00614A61">
        <w:rPr>
          <w:rFonts w:ascii="Century Gothic" w:hAnsi="Century Gothic"/>
          <w:b/>
          <w:sz w:val="84"/>
          <w:szCs w:val="84"/>
        </w:rPr>
        <w:t>ACCOUNTS</w:t>
      </w:r>
    </w:p>
    <w:p w:rsidR="00614A61" w:rsidRPr="00614A61" w:rsidRDefault="00614A61" w:rsidP="00614A61">
      <w:pPr>
        <w:jc w:val="center"/>
        <w:rPr>
          <w:rFonts w:ascii="Century Gothic" w:hAnsi="Century Gothic"/>
          <w:b/>
          <w:sz w:val="84"/>
          <w:szCs w:val="84"/>
        </w:rPr>
      </w:pPr>
    </w:p>
    <w:p w:rsidR="00614A61" w:rsidRPr="00614A61" w:rsidRDefault="0093319A" w:rsidP="00614A61">
      <w:pPr>
        <w:jc w:val="center"/>
        <w:rPr>
          <w:rFonts w:ascii="Century Gothic" w:hAnsi="Century Gothic"/>
          <w:b/>
          <w:sz w:val="84"/>
          <w:szCs w:val="84"/>
        </w:rPr>
      </w:pPr>
      <w:r>
        <w:rPr>
          <w:rFonts w:ascii="Century Gothic" w:hAnsi="Century Gothic"/>
          <w:b/>
          <w:sz w:val="84"/>
          <w:szCs w:val="84"/>
        </w:rPr>
        <w:t>2018/19</w:t>
      </w:r>
      <w:r w:rsidR="00614A61" w:rsidRPr="00614A61">
        <w:rPr>
          <w:rFonts w:ascii="Century Gothic" w:hAnsi="Century Gothic"/>
          <w:b/>
          <w:sz w:val="84"/>
          <w:szCs w:val="84"/>
        </w:rPr>
        <w:t>.</w:t>
      </w:r>
    </w:p>
    <w:p w:rsidR="00614A61" w:rsidRPr="00614A61" w:rsidRDefault="00614A61">
      <w:pPr>
        <w:rPr>
          <w:rFonts w:ascii="Century Gothic" w:hAnsi="Century Gothic"/>
        </w:rPr>
      </w:pPr>
    </w:p>
    <w:p w:rsidR="00EC316C" w:rsidRDefault="00EC316C"/>
    <w:p w:rsidR="00EC316C" w:rsidRDefault="00EC316C">
      <w:pPr>
        <w:spacing w:line="276" w:lineRule="auto"/>
      </w:pPr>
      <w:r>
        <w:br w:type="page"/>
      </w:r>
    </w:p>
    <w:p w:rsidR="001D09C6" w:rsidRDefault="001D09C6"/>
    <w:p w:rsidR="001D09C6" w:rsidRDefault="001D09C6">
      <w:pPr>
        <w:spacing w:line="276" w:lineRule="auto"/>
        <w:rPr>
          <w:rFonts w:ascii="Century Gothic" w:hAnsi="Century Gothic"/>
          <w:b/>
          <w:sz w:val="24"/>
          <w:szCs w:val="24"/>
        </w:rPr>
      </w:pPr>
      <w:r w:rsidRPr="001D09C6">
        <w:rPr>
          <w:rFonts w:ascii="Century Gothic" w:hAnsi="Century Gothic"/>
          <w:b/>
          <w:sz w:val="24"/>
          <w:szCs w:val="24"/>
        </w:rPr>
        <w:t>INDEX:</w:t>
      </w:r>
    </w:p>
    <w:p w:rsidR="001D09C6" w:rsidRPr="001D09C6" w:rsidRDefault="001D09C6">
      <w:pPr>
        <w:spacing w:line="276" w:lineRule="auto"/>
        <w:rPr>
          <w:rFonts w:ascii="Century Gothic" w:hAnsi="Century Gothic"/>
          <w:b/>
          <w:sz w:val="24"/>
          <w:szCs w:val="24"/>
        </w:rPr>
      </w:pPr>
    </w:p>
    <w:p w:rsidR="001D09C6" w:rsidRDefault="001D09C6">
      <w:pPr>
        <w:spacing w:line="276" w:lineRule="auto"/>
        <w:rPr>
          <w:rFonts w:ascii="Century Gothic" w:hAnsi="Century Gothic"/>
          <w:sz w:val="24"/>
          <w:szCs w:val="24"/>
        </w:rPr>
      </w:pPr>
      <w:r w:rsidRPr="001D09C6">
        <w:rPr>
          <w:rFonts w:ascii="Century Gothic" w:hAnsi="Century Gothic"/>
          <w:sz w:val="24"/>
          <w:szCs w:val="24"/>
        </w:rPr>
        <w:t xml:space="preserve">Annual Report from the Chairman……………………………………………. </w:t>
      </w:r>
      <w:r w:rsidR="00EA713A">
        <w:rPr>
          <w:rFonts w:ascii="Century Gothic" w:hAnsi="Century Gothic"/>
          <w:sz w:val="24"/>
          <w:szCs w:val="24"/>
        </w:rPr>
        <w:t>3</w:t>
      </w:r>
    </w:p>
    <w:p w:rsidR="001D09C6" w:rsidRPr="001D09C6" w:rsidRDefault="001D09C6">
      <w:pPr>
        <w:spacing w:line="276" w:lineRule="auto"/>
        <w:rPr>
          <w:rFonts w:ascii="Century Gothic" w:hAnsi="Century Gothic"/>
          <w:sz w:val="24"/>
          <w:szCs w:val="24"/>
        </w:rPr>
      </w:pPr>
    </w:p>
    <w:p w:rsidR="001D09C6" w:rsidRDefault="001D09C6">
      <w:pPr>
        <w:spacing w:line="276" w:lineRule="auto"/>
        <w:rPr>
          <w:rFonts w:ascii="Century Gothic" w:hAnsi="Century Gothic"/>
          <w:sz w:val="24"/>
          <w:szCs w:val="24"/>
        </w:rPr>
      </w:pPr>
      <w:r w:rsidRPr="001D09C6">
        <w:rPr>
          <w:rFonts w:ascii="Century Gothic" w:hAnsi="Century Gothic"/>
          <w:sz w:val="24"/>
          <w:szCs w:val="24"/>
        </w:rPr>
        <w:t>Annual Summary of Accounts…………………………………………………</w:t>
      </w:r>
      <w:r w:rsidR="00EC316C">
        <w:rPr>
          <w:rFonts w:ascii="Century Gothic" w:hAnsi="Century Gothic"/>
          <w:sz w:val="24"/>
          <w:szCs w:val="24"/>
        </w:rPr>
        <w:t>.</w:t>
      </w:r>
      <w:r w:rsidR="00EE77D6">
        <w:rPr>
          <w:rFonts w:ascii="Century Gothic" w:hAnsi="Century Gothic"/>
          <w:sz w:val="24"/>
          <w:szCs w:val="24"/>
        </w:rPr>
        <w:t xml:space="preserve"> </w:t>
      </w:r>
      <w:r w:rsidR="00CE5E0F">
        <w:rPr>
          <w:rFonts w:ascii="Century Gothic" w:hAnsi="Century Gothic"/>
          <w:sz w:val="24"/>
          <w:szCs w:val="24"/>
        </w:rPr>
        <w:t>6</w:t>
      </w:r>
    </w:p>
    <w:p w:rsidR="001D09C6" w:rsidRPr="001D09C6" w:rsidRDefault="001D09C6">
      <w:pPr>
        <w:spacing w:line="276" w:lineRule="auto"/>
        <w:rPr>
          <w:rFonts w:ascii="Century Gothic" w:hAnsi="Century Gothic"/>
          <w:sz w:val="24"/>
          <w:szCs w:val="24"/>
        </w:rPr>
      </w:pPr>
    </w:p>
    <w:p w:rsidR="001D09C6" w:rsidRDefault="001D09C6">
      <w:pPr>
        <w:spacing w:line="276" w:lineRule="auto"/>
      </w:pPr>
      <w:r w:rsidRPr="001D09C6">
        <w:rPr>
          <w:rFonts w:ascii="Century Gothic" w:hAnsi="Century Gothic"/>
          <w:sz w:val="24"/>
          <w:szCs w:val="24"/>
        </w:rPr>
        <w:t>Councillors………………………………………………………………………</w:t>
      </w:r>
      <w:r w:rsidR="00EC316C">
        <w:rPr>
          <w:rFonts w:ascii="Century Gothic" w:hAnsi="Century Gothic"/>
          <w:sz w:val="24"/>
          <w:szCs w:val="24"/>
        </w:rPr>
        <w:t>…..</w:t>
      </w:r>
      <w:r w:rsidR="00EE77D6">
        <w:rPr>
          <w:rFonts w:ascii="Century Gothic" w:hAnsi="Century Gothic"/>
          <w:sz w:val="24"/>
          <w:szCs w:val="24"/>
        </w:rPr>
        <w:t>1</w:t>
      </w:r>
      <w:r w:rsidR="00EC316C">
        <w:rPr>
          <w:rFonts w:ascii="Century Gothic" w:hAnsi="Century Gothic"/>
          <w:sz w:val="24"/>
          <w:szCs w:val="24"/>
        </w:rPr>
        <w:t>1</w:t>
      </w:r>
      <w:r>
        <w:br w:type="page"/>
      </w:r>
    </w:p>
    <w:p w:rsidR="00614A61" w:rsidRPr="00614A61" w:rsidRDefault="00614A61" w:rsidP="00614A61">
      <w:pPr>
        <w:jc w:val="center"/>
        <w:rPr>
          <w:rFonts w:ascii="Century Gothic" w:hAnsi="Century Gothic"/>
          <w:b/>
          <w:sz w:val="32"/>
          <w:szCs w:val="32"/>
        </w:rPr>
      </w:pPr>
    </w:p>
    <w:p w:rsidR="00614A61" w:rsidRDefault="00614A61" w:rsidP="00614A61">
      <w:pPr>
        <w:jc w:val="center"/>
        <w:rPr>
          <w:rFonts w:ascii="Century Gothic" w:hAnsi="Century Gothic"/>
          <w:b/>
          <w:sz w:val="32"/>
          <w:szCs w:val="32"/>
        </w:rPr>
      </w:pPr>
      <w:r w:rsidRPr="00614A61">
        <w:rPr>
          <w:rFonts w:ascii="Century Gothic" w:hAnsi="Century Gothic"/>
          <w:b/>
          <w:sz w:val="32"/>
          <w:szCs w:val="32"/>
        </w:rPr>
        <w:t xml:space="preserve">By the Chairman of the Parish Council – </w:t>
      </w:r>
    </w:p>
    <w:p w:rsidR="00614A61" w:rsidRDefault="00614A61" w:rsidP="00614A61">
      <w:pPr>
        <w:jc w:val="center"/>
        <w:rPr>
          <w:rFonts w:ascii="Century Gothic" w:hAnsi="Century Gothic"/>
          <w:b/>
          <w:sz w:val="32"/>
          <w:szCs w:val="32"/>
        </w:rPr>
      </w:pPr>
      <w:r w:rsidRPr="00614A61">
        <w:rPr>
          <w:rFonts w:ascii="Century Gothic" w:hAnsi="Century Gothic"/>
          <w:b/>
          <w:sz w:val="32"/>
          <w:szCs w:val="32"/>
        </w:rPr>
        <w:t xml:space="preserve">Cllr </w:t>
      </w:r>
      <w:r>
        <w:rPr>
          <w:rFonts w:ascii="Century Gothic" w:hAnsi="Century Gothic"/>
          <w:b/>
          <w:sz w:val="32"/>
          <w:szCs w:val="32"/>
        </w:rPr>
        <w:t>Adrian Walmsley</w:t>
      </w:r>
    </w:p>
    <w:p w:rsidR="00D76728" w:rsidRPr="00DE2E2E" w:rsidRDefault="00D76728" w:rsidP="00D76728">
      <w:pPr>
        <w:rPr>
          <w:rFonts w:ascii="Century Gothic" w:eastAsia="Arial Black" w:hAnsi="Century Gothic" w:cs="Arial Black"/>
          <w:sz w:val="22"/>
          <w:szCs w:val="22"/>
        </w:rPr>
      </w:pPr>
    </w:p>
    <w:p w:rsidR="00D76728" w:rsidRPr="00DE2E2E" w:rsidRDefault="00D76728" w:rsidP="00D76728">
      <w:pPr>
        <w:rPr>
          <w:rFonts w:ascii="Century Gothic" w:eastAsia="Arial Black" w:hAnsi="Century Gothic" w:cs="Arial Black"/>
          <w:sz w:val="22"/>
          <w:szCs w:val="22"/>
        </w:rPr>
      </w:pPr>
      <w:r w:rsidRPr="00DE2E2E">
        <w:rPr>
          <w:rFonts w:ascii="Century Gothic" w:eastAsia="Arial Black" w:hAnsi="Century Gothic" w:cs="Arial Black"/>
          <w:sz w:val="22"/>
          <w:szCs w:val="22"/>
        </w:rPr>
        <w:t>Clearly the highlight of the year was the news received only a few days before the year end that the Parish Council had been awarded the highest standard possible in the Local Council Award Scheme - “Quality Gold”.</w:t>
      </w:r>
    </w:p>
    <w:p w:rsidR="00D76728" w:rsidRPr="00DE2E2E" w:rsidRDefault="00D76728" w:rsidP="00D76728">
      <w:pPr>
        <w:rPr>
          <w:rFonts w:ascii="Century Gothic" w:eastAsia="Arial Black" w:hAnsi="Century Gothic" w:cs="Arial Black"/>
          <w:sz w:val="22"/>
          <w:szCs w:val="22"/>
        </w:rPr>
      </w:pPr>
      <w:r w:rsidRPr="00DE2E2E">
        <w:rPr>
          <w:rFonts w:ascii="Century Gothic" w:eastAsia="Arial Black" w:hAnsi="Century Gothic" w:cs="Arial Black"/>
          <w:sz w:val="22"/>
          <w:szCs w:val="22"/>
        </w:rPr>
        <w:t xml:space="preserve">This Award is as a result of much hard work and diligence by Parish Councillors and by the staff employed by the Parish Council - being able to demonstrate compliance and excellence in areas such as governance, financial management, business acumen, employment and community engagement. </w:t>
      </w:r>
    </w:p>
    <w:p w:rsidR="00D76728" w:rsidRPr="00DE2E2E" w:rsidRDefault="00D76728" w:rsidP="00D76728">
      <w:pPr>
        <w:rPr>
          <w:rFonts w:ascii="Century Gothic" w:eastAsia="Arial Black" w:hAnsi="Century Gothic" w:cs="Arial Black"/>
          <w:sz w:val="22"/>
          <w:szCs w:val="22"/>
        </w:rPr>
      </w:pPr>
    </w:p>
    <w:p w:rsidR="00D76728" w:rsidRPr="00DE2E2E" w:rsidRDefault="00D76728" w:rsidP="00D76728">
      <w:pPr>
        <w:rPr>
          <w:rFonts w:ascii="Century Gothic" w:eastAsia="Arial Black" w:hAnsi="Century Gothic" w:cs="Arial Black"/>
          <w:sz w:val="22"/>
          <w:szCs w:val="22"/>
        </w:rPr>
      </w:pPr>
      <w:r w:rsidRPr="00DE2E2E">
        <w:rPr>
          <w:rFonts w:ascii="Century Gothic" w:eastAsia="Arial Black" w:hAnsi="Century Gothic" w:cs="Arial Black"/>
          <w:sz w:val="22"/>
          <w:szCs w:val="22"/>
        </w:rPr>
        <w:t>The community of Upton-by-Chester can be truly proud that it has a Parish Council that can now show it is one of the best Local Councils in terms of excellence and efficiency not just in Cheshire but in the country as a whole.</w:t>
      </w:r>
    </w:p>
    <w:p w:rsidR="00D76728" w:rsidRPr="00DE2E2E" w:rsidRDefault="00D76728" w:rsidP="00D76728">
      <w:pPr>
        <w:rPr>
          <w:rFonts w:ascii="Century Gothic" w:eastAsia="Arial Black" w:hAnsi="Century Gothic" w:cs="Arial Black"/>
          <w:sz w:val="22"/>
          <w:szCs w:val="22"/>
        </w:rPr>
      </w:pPr>
    </w:p>
    <w:p w:rsidR="00D76728" w:rsidRPr="00DE2E2E" w:rsidRDefault="00D76728" w:rsidP="00D76728">
      <w:pPr>
        <w:rPr>
          <w:rFonts w:ascii="Century Gothic" w:eastAsia="Arial Black" w:hAnsi="Century Gothic" w:cs="Arial Black"/>
          <w:sz w:val="22"/>
          <w:szCs w:val="22"/>
        </w:rPr>
      </w:pPr>
      <w:r w:rsidRPr="00DE2E2E">
        <w:rPr>
          <w:rFonts w:ascii="Century Gothic" w:eastAsia="Arial Black" w:hAnsi="Century Gothic" w:cs="Arial Black"/>
          <w:sz w:val="22"/>
          <w:szCs w:val="22"/>
        </w:rPr>
        <w:t>I would like to pay tribute to my fellow Councillors who have served in the 4 year period 2015 to 2019, for their hard work and dedication to duty; equally, my sincere thanks are extended to the staff employed by the Parish Council in particular to Suzi Pollard our Parish Clerk and to Darren Flaherty and Peter Griffiths who look after our superb pavilion on Wealstone Lane and its surrounding areas so well.</w:t>
      </w:r>
    </w:p>
    <w:p w:rsidR="00D76728" w:rsidRPr="00DE2E2E" w:rsidRDefault="00D76728" w:rsidP="00D76728">
      <w:pPr>
        <w:rPr>
          <w:rFonts w:ascii="Century Gothic" w:eastAsia="Arial Black" w:hAnsi="Century Gothic" w:cs="Arial Black"/>
          <w:sz w:val="22"/>
          <w:szCs w:val="22"/>
        </w:rPr>
      </w:pPr>
    </w:p>
    <w:p w:rsidR="00D76728" w:rsidRPr="00DE2E2E" w:rsidRDefault="00D76728" w:rsidP="00D76728">
      <w:pPr>
        <w:rPr>
          <w:rFonts w:ascii="Century Gothic" w:eastAsia="Arial Black" w:hAnsi="Century Gothic" w:cs="Arial Black"/>
          <w:sz w:val="22"/>
          <w:szCs w:val="22"/>
        </w:rPr>
      </w:pPr>
      <w:r w:rsidRPr="00DE2E2E">
        <w:rPr>
          <w:rFonts w:ascii="Century Gothic" w:eastAsia="Arial Black" w:hAnsi="Century Gothic" w:cs="Arial Black"/>
          <w:sz w:val="22"/>
          <w:szCs w:val="22"/>
        </w:rPr>
        <w:t>The activities and achievements of the Parish Council over the past four years (the period which the 16 Councillors who were elected in 2015 have served), which led to the Local Council Award Scheme “Quality Gold” status are too numerous to mention in this report, I will therefore briefly dwell on some of the more important aspects of Parish Council life over the past 12 months:</w:t>
      </w:r>
    </w:p>
    <w:p w:rsidR="00D76728" w:rsidRPr="00DE2E2E" w:rsidRDefault="00D76728" w:rsidP="00D76728">
      <w:pPr>
        <w:rPr>
          <w:rFonts w:ascii="Century Gothic" w:eastAsia="Arial Black" w:hAnsi="Century Gothic" w:cs="Arial Black"/>
          <w:sz w:val="22"/>
          <w:szCs w:val="22"/>
        </w:rPr>
      </w:pPr>
    </w:p>
    <w:p w:rsidR="00D76728" w:rsidRPr="00DE2E2E" w:rsidRDefault="00D76728" w:rsidP="00D76728">
      <w:pPr>
        <w:rPr>
          <w:rFonts w:ascii="Century Gothic" w:eastAsia="Arial Black" w:hAnsi="Century Gothic" w:cs="Arial Black"/>
          <w:sz w:val="22"/>
          <w:szCs w:val="22"/>
        </w:rPr>
      </w:pPr>
    </w:p>
    <w:p w:rsidR="00D76728" w:rsidRPr="00DE2E2E" w:rsidRDefault="00D76728" w:rsidP="00D76728">
      <w:pPr>
        <w:pStyle w:val="ListParagraph"/>
        <w:numPr>
          <w:ilvl w:val="0"/>
          <w:numId w:val="1"/>
        </w:numPr>
        <w:rPr>
          <w:rFonts w:ascii="Century Gothic" w:hAnsi="Century Gothic"/>
        </w:rPr>
      </w:pPr>
      <w:r w:rsidRPr="00DE2E2E">
        <w:rPr>
          <w:rFonts w:ascii="Century Gothic" w:eastAsia="Arial Black" w:hAnsi="Century Gothic" w:cs="Arial Black"/>
        </w:rPr>
        <w:t xml:space="preserve">The Parish Precept – this is the part of your Annual Council Tax Bill that funds the work of the Parish Council. The period 2019/20 was the fourth consecutive year where Upton residents have seen no increase (or indeed a reduction) in their Parish Precept. This has been achieved by considered budget setting and sound management of the Parish Council finances.  </w:t>
      </w:r>
    </w:p>
    <w:p w:rsidR="00D76728" w:rsidRPr="00DE2E2E" w:rsidRDefault="00D76728" w:rsidP="00D76728">
      <w:pPr>
        <w:pStyle w:val="ListParagraph"/>
        <w:rPr>
          <w:rFonts w:ascii="Century Gothic" w:hAnsi="Century Gothic"/>
        </w:rPr>
      </w:pPr>
    </w:p>
    <w:p w:rsidR="00D76728" w:rsidRPr="00DE2E2E" w:rsidRDefault="00D76728" w:rsidP="00D76728">
      <w:pPr>
        <w:pStyle w:val="ListParagraph"/>
        <w:numPr>
          <w:ilvl w:val="0"/>
          <w:numId w:val="1"/>
        </w:numPr>
        <w:rPr>
          <w:rFonts w:ascii="Century Gothic" w:hAnsi="Century Gothic"/>
        </w:rPr>
      </w:pPr>
      <w:r w:rsidRPr="00DE2E2E">
        <w:rPr>
          <w:rFonts w:ascii="Century Gothic" w:eastAsia="Arial Black" w:hAnsi="Century Gothic" w:cs="Arial Black"/>
        </w:rPr>
        <w:t xml:space="preserve">Communication - our regular bi-annual Newsletter continues to be popular with the Upton community. The Parish Council website is kept up to date with news and information, including the Minutes of of all meetings. Our Facebook and Twitter accounts are continually used and receive responses on a daily basis. </w:t>
      </w:r>
    </w:p>
    <w:p w:rsidR="00D76728" w:rsidRPr="00DE2E2E" w:rsidRDefault="00D76728" w:rsidP="00D76728">
      <w:pPr>
        <w:pStyle w:val="ListParagraph"/>
        <w:rPr>
          <w:rFonts w:ascii="Century Gothic" w:eastAsia="Arial Black" w:hAnsi="Century Gothic" w:cs="Arial Black"/>
        </w:rPr>
      </w:pPr>
      <w:r w:rsidRPr="00DE2E2E">
        <w:rPr>
          <w:rFonts w:ascii="Century Gothic" w:eastAsia="Arial Black" w:hAnsi="Century Gothic" w:cs="Arial Black"/>
        </w:rPr>
        <w:t>In January Parish Councillors met with a group of local business representatives, in particular from the retail sector representing shops on Weston Grove, Long Lane and The Bache. The idea behind the meeting was to listen to any concerns of the local business community and see if the Parish Council could help in any way to alleviate those concerns. This proved to be a thoroughly useful session and one which will be repeated during the coming 12 months.</w:t>
      </w:r>
    </w:p>
    <w:p w:rsidR="00D76728" w:rsidRPr="00DE2E2E" w:rsidRDefault="00D76728" w:rsidP="00D76728">
      <w:pPr>
        <w:pStyle w:val="ListParagraph"/>
        <w:rPr>
          <w:rFonts w:ascii="Century Gothic" w:hAnsi="Century Gothic"/>
        </w:rPr>
      </w:pPr>
    </w:p>
    <w:p w:rsidR="00D76728" w:rsidRPr="00DE2E2E" w:rsidRDefault="00D76728" w:rsidP="00D76728">
      <w:pPr>
        <w:pStyle w:val="ListParagraph"/>
        <w:numPr>
          <w:ilvl w:val="0"/>
          <w:numId w:val="1"/>
        </w:numPr>
        <w:rPr>
          <w:rFonts w:ascii="Century Gothic" w:hAnsi="Century Gothic"/>
        </w:rPr>
      </w:pPr>
      <w:r w:rsidRPr="00DE2E2E">
        <w:rPr>
          <w:rFonts w:ascii="Century Gothic" w:eastAsia="Arial Black" w:hAnsi="Century Gothic" w:cs="Arial Black"/>
        </w:rPr>
        <w:t xml:space="preserve">Events – the Pavilion Annual Fun Day held September was a huge success and drew a huge crowd, not just from Upton but from many other areas of Chester also. </w:t>
      </w:r>
    </w:p>
    <w:p w:rsidR="00D76728" w:rsidRPr="00DE2E2E" w:rsidRDefault="00D76728" w:rsidP="00D76728">
      <w:pPr>
        <w:pStyle w:val="ListParagraph"/>
        <w:rPr>
          <w:rFonts w:ascii="Century Gothic" w:eastAsia="Arial Black" w:hAnsi="Century Gothic" w:cs="Arial Black"/>
        </w:rPr>
      </w:pPr>
      <w:r w:rsidRPr="00DE2E2E">
        <w:rPr>
          <w:rFonts w:ascii="Century Gothic" w:eastAsia="Arial Black" w:hAnsi="Century Gothic" w:cs="Arial Black"/>
        </w:rPr>
        <w:t xml:space="preserve">Once again, we had our Annual Carol Singing event at, this year we were joined by choirs from local schools, Mill View, Upton Westlea and the Firs School. The Royal Buckley Town Band provided the accompaniment to the public singing. </w:t>
      </w:r>
    </w:p>
    <w:p w:rsidR="00D76728" w:rsidRPr="00DE2E2E" w:rsidRDefault="00D76728" w:rsidP="00D76728">
      <w:pPr>
        <w:pStyle w:val="ListParagraph"/>
        <w:rPr>
          <w:rFonts w:ascii="Century Gothic" w:eastAsia="Arial Black" w:hAnsi="Century Gothic" w:cs="Arial Black"/>
        </w:rPr>
      </w:pPr>
      <w:r w:rsidRPr="00DE2E2E">
        <w:rPr>
          <w:rFonts w:ascii="Century Gothic" w:eastAsia="Arial Black" w:hAnsi="Century Gothic" w:cs="Arial Black"/>
        </w:rPr>
        <w:t>A new initiative this year was our Christmas Market, another Parish Council event which proved to be very popular with the Upton community.</w:t>
      </w:r>
    </w:p>
    <w:p w:rsidR="00D76728" w:rsidRPr="00DE2E2E" w:rsidRDefault="00D76728" w:rsidP="00D76728">
      <w:pPr>
        <w:pStyle w:val="ListParagraph"/>
        <w:rPr>
          <w:rFonts w:ascii="Century Gothic" w:hAnsi="Century Gothic"/>
        </w:rPr>
      </w:pPr>
    </w:p>
    <w:p w:rsidR="00D76728" w:rsidRPr="00DE2E2E" w:rsidRDefault="00D76728" w:rsidP="00D76728">
      <w:pPr>
        <w:pStyle w:val="ListParagraph"/>
        <w:numPr>
          <w:ilvl w:val="0"/>
          <w:numId w:val="1"/>
        </w:numPr>
        <w:rPr>
          <w:rFonts w:ascii="Century Gothic" w:hAnsi="Century Gothic"/>
        </w:rPr>
      </w:pPr>
      <w:r w:rsidRPr="00DE2E2E">
        <w:rPr>
          <w:rFonts w:ascii="Century Gothic" w:eastAsia="Arial Black" w:hAnsi="Century Gothic" w:cs="Arial Black"/>
        </w:rPr>
        <w:t xml:space="preserve">Planning – your Parish Council continues to keep a close eye on all planning applications in the Upton area and where appropriate, submits comments to the planning authority (Cheshire West &amp; Chester). The most significant application last year was the proposal to introduce a housing development at the White Gables site on Plas Newton Lane (in close proximity to Upton High School). The Parish Council was strongly opposed to this application, mainly on the grounds of safety to the school pupils. CW&amp;C’s Planning Committee supported the Parish Council and rejected the proposal.  Disappointingly the developer’s appeal against the refusal was upheld. Not good news for the School or local residents who joined the Parish Council in strongly opposing the idea. </w:t>
      </w:r>
    </w:p>
    <w:p w:rsidR="00D76728" w:rsidRPr="00DE2E2E" w:rsidRDefault="00D76728" w:rsidP="00D76728">
      <w:pPr>
        <w:pStyle w:val="ListParagraph"/>
        <w:rPr>
          <w:rFonts w:ascii="Century Gothic" w:hAnsi="Century Gothic"/>
        </w:rPr>
      </w:pPr>
    </w:p>
    <w:p w:rsidR="00D76728" w:rsidRPr="00DE2E2E" w:rsidRDefault="00D76728" w:rsidP="00D76728">
      <w:pPr>
        <w:pStyle w:val="ListParagraph"/>
        <w:numPr>
          <w:ilvl w:val="0"/>
          <w:numId w:val="1"/>
        </w:numPr>
        <w:rPr>
          <w:rFonts w:ascii="Century Gothic" w:hAnsi="Century Gothic"/>
        </w:rPr>
      </w:pPr>
      <w:r w:rsidRPr="00DE2E2E">
        <w:rPr>
          <w:rFonts w:ascii="Century Gothic" w:eastAsia="Arial Black" w:hAnsi="Century Gothic" w:cs="Arial Black"/>
        </w:rPr>
        <w:t xml:space="preserve">Wealstone Lane facilities – our relatively new pavilion on Wealstone Lane continues to be used extensively by a large selection of community groups, including fitness and wellbeing, art classes, local church social gatherings and parent and baby groups. The pavilion is becoming extremely popular for children’s birthday parties. The Queen Elizabeth II playing fields include tennis courts (soon to be enhanced by floodlighting), a lovely bowling green (for which much work has been completed during the winter months to bring it up to a first class standard), the football pitches (widely used) and most importantly, the children’s playground area.  </w:t>
      </w:r>
    </w:p>
    <w:p w:rsidR="00D76728" w:rsidRPr="00DE2E2E" w:rsidRDefault="00D76728" w:rsidP="00D76728">
      <w:pPr>
        <w:pStyle w:val="ListParagraph"/>
        <w:rPr>
          <w:rFonts w:ascii="Century Gothic" w:eastAsia="Arial Black" w:hAnsi="Century Gothic" w:cs="Arial Black"/>
        </w:rPr>
      </w:pPr>
      <w:r w:rsidRPr="00DE2E2E">
        <w:rPr>
          <w:rFonts w:ascii="Century Gothic" w:eastAsia="Arial Black" w:hAnsi="Century Gothic" w:cs="Arial Black"/>
        </w:rPr>
        <w:t xml:space="preserve">A major project is planned for the playground to replace older equipment and add new attractions. Longer term, the playing field will be enhanced by a 400m running/cycle track around the perimeter of the Queen Elizabeth II playing field. </w:t>
      </w:r>
    </w:p>
    <w:p w:rsidR="00D76728" w:rsidRPr="00DE2E2E" w:rsidRDefault="00D76728" w:rsidP="00D76728">
      <w:pPr>
        <w:pStyle w:val="ListParagraph"/>
        <w:rPr>
          <w:rFonts w:ascii="Century Gothic" w:eastAsia="Arial Black" w:hAnsi="Century Gothic" w:cs="Arial Black"/>
        </w:rPr>
      </w:pPr>
      <w:r w:rsidRPr="00DE2E2E">
        <w:rPr>
          <w:rFonts w:ascii="Century Gothic" w:eastAsia="Arial Black" w:hAnsi="Century Gothic" w:cs="Arial Black"/>
        </w:rPr>
        <w:t>The Parish Council has recently appointed a new grounds maintenance contractor for grass cutting and hedge and tree work. This change is certainly paying dividends and the site currently looks in tip-top condition. Upton is very fortunate to have such facilities.</w:t>
      </w:r>
    </w:p>
    <w:p w:rsidR="00D76728" w:rsidRPr="00DE2E2E" w:rsidRDefault="00D76728" w:rsidP="00D76728">
      <w:pPr>
        <w:pStyle w:val="ListParagraph"/>
        <w:rPr>
          <w:rFonts w:ascii="Century Gothic" w:hAnsi="Century Gothic"/>
        </w:rPr>
      </w:pPr>
      <w:r w:rsidRPr="00DE2E2E">
        <w:rPr>
          <w:rFonts w:ascii="Century Gothic" w:eastAsia="Arial Black" w:hAnsi="Century Gothic" w:cs="Arial Black"/>
        </w:rPr>
        <w:t xml:space="preserve"> </w:t>
      </w:r>
    </w:p>
    <w:p w:rsidR="00D76728" w:rsidRPr="00DE2E2E" w:rsidRDefault="00D76728" w:rsidP="00D76728">
      <w:pPr>
        <w:pStyle w:val="ListParagraph"/>
        <w:numPr>
          <w:ilvl w:val="0"/>
          <w:numId w:val="1"/>
        </w:numPr>
        <w:rPr>
          <w:rFonts w:ascii="Century Gothic" w:hAnsi="Century Gothic"/>
        </w:rPr>
      </w:pPr>
      <w:r w:rsidRPr="00DE2E2E">
        <w:rPr>
          <w:rFonts w:ascii="Century Gothic" w:eastAsia="Arial Black" w:hAnsi="Century Gothic" w:cs="Arial Black"/>
        </w:rPr>
        <w:t>Neighbourhood Development Plan for Upton – the Parish Council continues to play its part in the ongoing preparation of a Neighbourhood Development Plan for Upton. A number of Parish Councillors serve on the Steering Committee joined by a small group, of dedicated local residents. The past year has seen the plan move forward significantly and subject to approval by the Local Authority (CW&amp;C), it is hoped to submit the plan to Upton residents early next year.</w:t>
      </w:r>
    </w:p>
    <w:p w:rsidR="00D76728" w:rsidRPr="00DE2E2E" w:rsidRDefault="00D76728" w:rsidP="00D76728">
      <w:pPr>
        <w:pStyle w:val="ListParagraph"/>
        <w:rPr>
          <w:rFonts w:ascii="Century Gothic" w:hAnsi="Century Gothic"/>
        </w:rPr>
      </w:pPr>
    </w:p>
    <w:p w:rsidR="00D76728" w:rsidRPr="00DE2E2E" w:rsidRDefault="00D76728" w:rsidP="00D76728">
      <w:pPr>
        <w:pStyle w:val="ListParagraph"/>
        <w:numPr>
          <w:ilvl w:val="0"/>
          <w:numId w:val="1"/>
        </w:numPr>
        <w:rPr>
          <w:rFonts w:ascii="Century Gothic" w:hAnsi="Century Gothic"/>
        </w:rPr>
      </w:pPr>
      <w:r w:rsidRPr="00DE2E2E">
        <w:rPr>
          <w:rFonts w:ascii="Century Gothic" w:eastAsia="Arial Black" w:hAnsi="Century Gothic" w:cs="Arial Black"/>
        </w:rPr>
        <w:t xml:space="preserve">Environment –with climate change very much in mind, the Parish Council has taken the decision to stop selling bottle water at the pavilion shop; even though sales generate significant revenue for Parish Council. As an environmentally friend alternative to single use plastic bottles a water re-fill station has been installed in the Pavilion reception area. Members of the public may use this free of charge at any time during pavilion opening hours. </w:t>
      </w:r>
    </w:p>
    <w:p w:rsidR="00D76728" w:rsidRPr="00DE2E2E" w:rsidRDefault="00D76728" w:rsidP="00D76728">
      <w:pPr>
        <w:rPr>
          <w:rFonts w:ascii="Century Gothic" w:eastAsia="Arial Black" w:hAnsi="Century Gothic" w:cs="Arial Black"/>
          <w:sz w:val="22"/>
          <w:szCs w:val="22"/>
        </w:rPr>
      </w:pPr>
      <w:r w:rsidRPr="00DE2E2E">
        <w:rPr>
          <w:rFonts w:ascii="Century Gothic" w:eastAsia="Arial Black" w:hAnsi="Century Gothic" w:cs="Arial Black"/>
          <w:sz w:val="22"/>
          <w:szCs w:val="22"/>
        </w:rPr>
        <w:t>There is so much more to say on the work of the Parish Council during the year 2018/19; however, suffice to say that my report demonstrates that your Parish Council is a hard-working, busy and very efficient one that serves its community well.</w:t>
      </w:r>
    </w:p>
    <w:p w:rsidR="00D76728" w:rsidRPr="00DE2E2E" w:rsidRDefault="00D76728" w:rsidP="00D76728">
      <w:pPr>
        <w:rPr>
          <w:rFonts w:ascii="Century Gothic" w:eastAsia="Arial Black" w:hAnsi="Century Gothic" w:cs="Arial Black"/>
          <w:sz w:val="22"/>
          <w:szCs w:val="22"/>
        </w:rPr>
      </w:pPr>
    </w:p>
    <w:p w:rsidR="00D76728" w:rsidRDefault="00D76728" w:rsidP="00D76728">
      <w:pPr>
        <w:rPr>
          <w:rFonts w:ascii="Century Gothic" w:eastAsia="Arial Black" w:hAnsi="Century Gothic" w:cs="Arial Black"/>
          <w:sz w:val="22"/>
          <w:szCs w:val="22"/>
        </w:rPr>
      </w:pPr>
      <w:r w:rsidRPr="00DE2E2E">
        <w:rPr>
          <w:rFonts w:ascii="Century Gothic" w:eastAsia="Arial Black" w:hAnsi="Century Gothic" w:cs="Arial Black"/>
          <w:sz w:val="22"/>
          <w:szCs w:val="22"/>
        </w:rPr>
        <w:t>I am retiring from the Parish Council; it has been an enormous privilege to have served as Chairman for the past 4 years and I trust that I leave the Council in very good shape indeed.</w:t>
      </w:r>
    </w:p>
    <w:p w:rsidR="00D76728" w:rsidRPr="00DE2E2E" w:rsidRDefault="00D76728" w:rsidP="00D76728">
      <w:pPr>
        <w:rPr>
          <w:rFonts w:ascii="Century Gothic" w:eastAsia="Arial Black" w:hAnsi="Century Gothic" w:cs="Arial Black"/>
          <w:sz w:val="22"/>
          <w:szCs w:val="22"/>
        </w:rPr>
      </w:pPr>
    </w:p>
    <w:p w:rsidR="00D76728" w:rsidRDefault="00D76728" w:rsidP="00D76728">
      <w:pPr>
        <w:rPr>
          <w:rFonts w:ascii="Century Gothic" w:eastAsia="Arial Black" w:hAnsi="Century Gothic" w:cs="Arial Black"/>
          <w:sz w:val="22"/>
          <w:szCs w:val="22"/>
        </w:rPr>
      </w:pPr>
      <w:r w:rsidRPr="00DE2E2E">
        <w:rPr>
          <w:rFonts w:ascii="Century Gothic" w:eastAsia="Arial Black" w:hAnsi="Century Gothic" w:cs="Arial Black"/>
          <w:sz w:val="22"/>
          <w:szCs w:val="22"/>
        </w:rPr>
        <w:t xml:space="preserve">Your new Parish Council (whose first meeting is being held later this evening) will welcome a number of new members, I wish them well along with those who have been re-elected to serve for a further 4 years.   </w:t>
      </w:r>
    </w:p>
    <w:p w:rsidR="00D76728" w:rsidRDefault="00D76728" w:rsidP="00D76728">
      <w:pPr>
        <w:rPr>
          <w:rFonts w:ascii="Century Gothic" w:eastAsia="Arial Black" w:hAnsi="Century Gothic" w:cs="Arial Black"/>
          <w:sz w:val="22"/>
          <w:szCs w:val="22"/>
        </w:rPr>
      </w:pPr>
    </w:p>
    <w:p w:rsidR="00D76728" w:rsidRPr="00DE2E2E" w:rsidRDefault="00D76728" w:rsidP="00D76728">
      <w:pPr>
        <w:rPr>
          <w:rFonts w:ascii="Century Gothic" w:eastAsia="Arial Black" w:hAnsi="Century Gothic" w:cs="Arial Black"/>
          <w:sz w:val="22"/>
          <w:szCs w:val="22"/>
        </w:rPr>
      </w:pPr>
      <w:r>
        <w:rPr>
          <w:rFonts w:ascii="Century Gothic" w:eastAsia="Arial Black" w:hAnsi="Century Gothic" w:cs="Arial Black"/>
          <w:sz w:val="22"/>
          <w:szCs w:val="22"/>
        </w:rPr>
        <w:t xml:space="preserve">Adrian Walmsley, Chairman </w:t>
      </w:r>
    </w:p>
    <w:p w:rsidR="00D76728" w:rsidRDefault="00D76728"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p>
    <w:p w:rsidR="00624085" w:rsidRDefault="00624085" w:rsidP="00D76728">
      <w:pPr>
        <w:rPr>
          <w:rFonts w:ascii="Century Gothic" w:eastAsia="Arial Black" w:hAnsi="Century Gothic" w:cs="Arial Black"/>
          <w:sz w:val="22"/>
          <w:szCs w:val="22"/>
        </w:rPr>
      </w:pPr>
      <w:r>
        <w:rPr>
          <w:rFonts w:ascii="Century Gothic" w:eastAsia="Arial Black" w:hAnsi="Century Gothic" w:cs="Arial Black"/>
          <w:sz w:val="22"/>
          <w:szCs w:val="22"/>
        </w:rPr>
        <w:t xml:space="preserve">UPTON-BY-CHESTER AND DISTRICT PARISH COUNCIL </w:t>
      </w:r>
    </w:p>
    <w:p w:rsidR="00624085" w:rsidRDefault="00624085" w:rsidP="00D76728">
      <w:pPr>
        <w:rPr>
          <w:rFonts w:ascii="Century Gothic" w:eastAsia="Arial Black" w:hAnsi="Century Gothic" w:cs="Arial Black"/>
          <w:sz w:val="22"/>
          <w:szCs w:val="22"/>
        </w:rPr>
      </w:pPr>
      <w:r>
        <w:rPr>
          <w:rFonts w:ascii="Century Gothic" w:eastAsia="Arial Black" w:hAnsi="Century Gothic" w:cs="Arial Black"/>
          <w:sz w:val="22"/>
          <w:szCs w:val="22"/>
        </w:rPr>
        <w:t>2018/19 YEAR END SUMMARY OF ACCOUNTS</w:t>
      </w:r>
    </w:p>
    <w:p w:rsidR="00624085" w:rsidRDefault="00624085" w:rsidP="00D76728">
      <w:pPr>
        <w:rPr>
          <w:rFonts w:ascii="Century Gothic" w:eastAsia="Arial Black" w:hAnsi="Century Gothic" w:cs="Arial Black"/>
          <w:sz w:val="22"/>
          <w:szCs w:val="22"/>
        </w:rPr>
      </w:pPr>
    </w:p>
    <w:tbl>
      <w:tblPr>
        <w:tblStyle w:val="TableGrid"/>
        <w:tblW w:w="0" w:type="auto"/>
        <w:tblLook w:val="04A0" w:firstRow="1" w:lastRow="0" w:firstColumn="1" w:lastColumn="0" w:noHBand="0" w:noVBand="1"/>
      </w:tblPr>
      <w:tblGrid>
        <w:gridCol w:w="3026"/>
        <w:gridCol w:w="1618"/>
        <w:gridCol w:w="3002"/>
        <w:gridCol w:w="1596"/>
      </w:tblGrid>
      <w:tr w:rsidR="00624085" w:rsidTr="00091678">
        <w:tc>
          <w:tcPr>
            <w:tcW w:w="3026" w:type="dxa"/>
          </w:tcPr>
          <w:p w:rsidR="00624085" w:rsidRPr="00091678" w:rsidRDefault="00624085" w:rsidP="00D76728">
            <w:pPr>
              <w:rPr>
                <w:rFonts w:ascii="Century Gothic" w:eastAsia="Arial Black" w:hAnsi="Century Gothic" w:cs="Arial Black"/>
                <w:b/>
                <w:sz w:val="22"/>
                <w:szCs w:val="22"/>
              </w:rPr>
            </w:pPr>
            <w:r w:rsidRPr="00091678">
              <w:rPr>
                <w:rFonts w:ascii="Century Gothic" w:eastAsia="Arial Black" w:hAnsi="Century Gothic" w:cs="Arial Black"/>
                <w:b/>
                <w:sz w:val="22"/>
                <w:szCs w:val="22"/>
              </w:rPr>
              <w:t>YEAR END RECONCILIATION</w:t>
            </w:r>
          </w:p>
        </w:tc>
        <w:tc>
          <w:tcPr>
            <w:tcW w:w="1618" w:type="dxa"/>
          </w:tcPr>
          <w:p w:rsidR="00624085" w:rsidRDefault="00624085" w:rsidP="00D76728">
            <w:pPr>
              <w:rPr>
                <w:rFonts w:ascii="Century Gothic" w:eastAsia="Arial Black" w:hAnsi="Century Gothic" w:cs="Arial Black"/>
                <w:sz w:val="22"/>
                <w:szCs w:val="22"/>
              </w:rPr>
            </w:pPr>
          </w:p>
        </w:tc>
        <w:tc>
          <w:tcPr>
            <w:tcW w:w="3002" w:type="dxa"/>
          </w:tcPr>
          <w:p w:rsidR="00624085" w:rsidRDefault="00624085" w:rsidP="00D76728">
            <w:pPr>
              <w:rPr>
                <w:rFonts w:ascii="Century Gothic" w:eastAsia="Arial Black" w:hAnsi="Century Gothic" w:cs="Arial Black"/>
                <w:sz w:val="22"/>
                <w:szCs w:val="22"/>
              </w:rPr>
            </w:pPr>
          </w:p>
        </w:tc>
        <w:tc>
          <w:tcPr>
            <w:tcW w:w="1596" w:type="dxa"/>
          </w:tcPr>
          <w:p w:rsidR="00624085" w:rsidRDefault="00624085" w:rsidP="00D76728">
            <w:pPr>
              <w:rPr>
                <w:rFonts w:ascii="Century Gothic" w:eastAsia="Arial Black" w:hAnsi="Century Gothic" w:cs="Arial Black"/>
                <w:sz w:val="22"/>
                <w:szCs w:val="22"/>
              </w:rPr>
            </w:pPr>
          </w:p>
        </w:tc>
      </w:tr>
      <w:tr w:rsidR="00624085" w:rsidTr="00091678">
        <w:tc>
          <w:tcPr>
            <w:tcW w:w="3026" w:type="dxa"/>
          </w:tcPr>
          <w:p w:rsidR="00624085" w:rsidRPr="00091678" w:rsidRDefault="00624085" w:rsidP="00D76728">
            <w:pPr>
              <w:rPr>
                <w:rFonts w:ascii="Century Gothic" w:eastAsia="Arial Black" w:hAnsi="Century Gothic" w:cs="Arial Black"/>
                <w:b/>
                <w:sz w:val="22"/>
                <w:szCs w:val="22"/>
              </w:rPr>
            </w:pPr>
            <w:r w:rsidRPr="00091678">
              <w:rPr>
                <w:rFonts w:ascii="Century Gothic" w:eastAsia="Arial Black" w:hAnsi="Century Gothic" w:cs="Arial Black"/>
                <w:b/>
                <w:sz w:val="22"/>
                <w:szCs w:val="22"/>
              </w:rPr>
              <w:t>B/F FROM 2017/18</w:t>
            </w:r>
          </w:p>
        </w:tc>
        <w:tc>
          <w:tcPr>
            <w:tcW w:w="1618" w:type="dxa"/>
          </w:tcPr>
          <w:p w:rsidR="00624085" w:rsidRDefault="00624085" w:rsidP="00D76728">
            <w:pPr>
              <w:rPr>
                <w:rFonts w:ascii="Century Gothic" w:eastAsia="Arial Black" w:hAnsi="Century Gothic" w:cs="Arial Black"/>
                <w:sz w:val="22"/>
                <w:szCs w:val="22"/>
              </w:rPr>
            </w:pPr>
            <w:r>
              <w:rPr>
                <w:rFonts w:ascii="Century Gothic" w:eastAsia="Arial Black" w:hAnsi="Century Gothic" w:cs="Arial Black"/>
                <w:sz w:val="22"/>
                <w:szCs w:val="22"/>
              </w:rPr>
              <w:t>93,338</w:t>
            </w:r>
          </w:p>
        </w:tc>
        <w:tc>
          <w:tcPr>
            <w:tcW w:w="3002" w:type="dxa"/>
          </w:tcPr>
          <w:p w:rsidR="00624085" w:rsidRPr="009B5FD5" w:rsidRDefault="009B5FD5" w:rsidP="00D76728">
            <w:pPr>
              <w:rPr>
                <w:rFonts w:ascii="Century Gothic" w:eastAsia="Arial Black" w:hAnsi="Century Gothic" w:cs="Arial Black"/>
                <w:b/>
                <w:sz w:val="22"/>
                <w:szCs w:val="22"/>
              </w:rPr>
            </w:pPr>
            <w:r w:rsidRPr="009B5FD5">
              <w:rPr>
                <w:rFonts w:ascii="Century Gothic" w:eastAsia="Arial Black" w:hAnsi="Century Gothic" w:cs="Arial Black"/>
                <w:b/>
                <w:sz w:val="22"/>
                <w:szCs w:val="22"/>
              </w:rPr>
              <w:t>RECEIPTS:</w:t>
            </w:r>
          </w:p>
        </w:tc>
        <w:tc>
          <w:tcPr>
            <w:tcW w:w="1596" w:type="dxa"/>
          </w:tcPr>
          <w:p w:rsidR="00624085" w:rsidRDefault="00624085" w:rsidP="00D76728">
            <w:pPr>
              <w:rPr>
                <w:rFonts w:ascii="Century Gothic" w:eastAsia="Arial Black" w:hAnsi="Century Gothic" w:cs="Arial Black"/>
                <w:sz w:val="22"/>
                <w:szCs w:val="22"/>
              </w:rPr>
            </w:pPr>
          </w:p>
        </w:tc>
      </w:tr>
      <w:tr w:rsidR="00624085" w:rsidTr="00091678">
        <w:tc>
          <w:tcPr>
            <w:tcW w:w="3026" w:type="dxa"/>
          </w:tcPr>
          <w:p w:rsidR="00624085" w:rsidRPr="00091678" w:rsidRDefault="00624085" w:rsidP="00D76728">
            <w:pPr>
              <w:rPr>
                <w:rFonts w:ascii="Century Gothic" w:eastAsia="Arial Black" w:hAnsi="Century Gothic" w:cs="Arial Black"/>
                <w:b/>
                <w:sz w:val="22"/>
                <w:szCs w:val="22"/>
              </w:rPr>
            </w:pPr>
            <w:r w:rsidRPr="00091678">
              <w:rPr>
                <w:rFonts w:ascii="Century Gothic" w:eastAsia="Arial Black" w:hAnsi="Century Gothic" w:cs="Arial Black"/>
                <w:b/>
                <w:sz w:val="22"/>
                <w:szCs w:val="22"/>
              </w:rPr>
              <w:t>PLUS RECEIPTS</w:t>
            </w:r>
          </w:p>
        </w:tc>
        <w:tc>
          <w:tcPr>
            <w:tcW w:w="1618" w:type="dxa"/>
          </w:tcPr>
          <w:p w:rsidR="00624085" w:rsidRDefault="00624085" w:rsidP="00D76728">
            <w:pPr>
              <w:rPr>
                <w:rFonts w:ascii="Century Gothic" w:eastAsia="Arial Black" w:hAnsi="Century Gothic" w:cs="Arial Black"/>
                <w:sz w:val="22"/>
                <w:szCs w:val="22"/>
              </w:rPr>
            </w:pPr>
            <w:r>
              <w:rPr>
                <w:rFonts w:ascii="Century Gothic" w:eastAsia="Arial Black" w:hAnsi="Century Gothic" w:cs="Arial Black"/>
                <w:sz w:val="22"/>
                <w:szCs w:val="22"/>
              </w:rPr>
              <w:t>155,321</w:t>
            </w:r>
          </w:p>
        </w:tc>
        <w:tc>
          <w:tcPr>
            <w:tcW w:w="3002" w:type="dxa"/>
          </w:tcPr>
          <w:p w:rsidR="0062408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Christmas market</w:t>
            </w:r>
          </w:p>
        </w:tc>
        <w:tc>
          <w:tcPr>
            <w:tcW w:w="1596" w:type="dxa"/>
          </w:tcPr>
          <w:p w:rsidR="0062408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570</w:t>
            </w:r>
          </w:p>
        </w:tc>
      </w:tr>
      <w:tr w:rsidR="00624085" w:rsidTr="00091678">
        <w:tc>
          <w:tcPr>
            <w:tcW w:w="3026" w:type="dxa"/>
          </w:tcPr>
          <w:p w:rsidR="00624085" w:rsidRPr="00091678" w:rsidRDefault="00624085" w:rsidP="00D76728">
            <w:pPr>
              <w:rPr>
                <w:rFonts w:ascii="Century Gothic" w:eastAsia="Arial Black" w:hAnsi="Century Gothic" w:cs="Arial Black"/>
                <w:b/>
                <w:sz w:val="22"/>
                <w:szCs w:val="22"/>
              </w:rPr>
            </w:pPr>
            <w:r w:rsidRPr="00091678">
              <w:rPr>
                <w:rFonts w:ascii="Century Gothic" w:eastAsia="Arial Black" w:hAnsi="Century Gothic" w:cs="Arial Black"/>
                <w:b/>
                <w:sz w:val="22"/>
                <w:szCs w:val="22"/>
              </w:rPr>
              <w:t>LESS PAYMENTS</w:t>
            </w:r>
          </w:p>
        </w:tc>
        <w:tc>
          <w:tcPr>
            <w:tcW w:w="1618" w:type="dxa"/>
          </w:tcPr>
          <w:p w:rsidR="00624085" w:rsidRDefault="00624085" w:rsidP="00D76728">
            <w:pPr>
              <w:rPr>
                <w:rFonts w:ascii="Century Gothic" w:eastAsia="Arial Black" w:hAnsi="Century Gothic" w:cs="Arial Black"/>
                <w:sz w:val="22"/>
                <w:szCs w:val="22"/>
              </w:rPr>
            </w:pPr>
            <w:r>
              <w:rPr>
                <w:rFonts w:ascii="Century Gothic" w:eastAsia="Arial Black" w:hAnsi="Century Gothic" w:cs="Arial Black"/>
                <w:sz w:val="22"/>
                <w:szCs w:val="22"/>
              </w:rPr>
              <w:t>156,564</w:t>
            </w:r>
          </w:p>
        </w:tc>
        <w:tc>
          <w:tcPr>
            <w:tcW w:w="3002" w:type="dxa"/>
          </w:tcPr>
          <w:p w:rsidR="0062408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Fun Day</w:t>
            </w:r>
          </w:p>
        </w:tc>
        <w:tc>
          <w:tcPr>
            <w:tcW w:w="1596" w:type="dxa"/>
          </w:tcPr>
          <w:p w:rsidR="0062408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1780</w:t>
            </w:r>
          </w:p>
        </w:tc>
      </w:tr>
      <w:tr w:rsidR="00624085" w:rsidTr="00091678">
        <w:tc>
          <w:tcPr>
            <w:tcW w:w="3026" w:type="dxa"/>
          </w:tcPr>
          <w:p w:rsidR="00624085" w:rsidRPr="00091678" w:rsidRDefault="00624085" w:rsidP="00D76728">
            <w:pPr>
              <w:rPr>
                <w:rFonts w:ascii="Century Gothic" w:eastAsia="Arial Black" w:hAnsi="Century Gothic" w:cs="Arial Black"/>
                <w:b/>
                <w:sz w:val="22"/>
                <w:szCs w:val="22"/>
              </w:rPr>
            </w:pPr>
            <w:r w:rsidRPr="00091678">
              <w:rPr>
                <w:rFonts w:ascii="Century Gothic" w:eastAsia="Arial Black" w:hAnsi="Century Gothic" w:cs="Arial Black"/>
                <w:b/>
                <w:sz w:val="22"/>
                <w:szCs w:val="22"/>
              </w:rPr>
              <w:t>BALANCE</w:t>
            </w:r>
          </w:p>
        </w:tc>
        <w:tc>
          <w:tcPr>
            <w:tcW w:w="1618" w:type="dxa"/>
          </w:tcPr>
          <w:p w:rsidR="00624085" w:rsidRDefault="00624085" w:rsidP="00D76728">
            <w:pPr>
              <w:rPr>
                <w:rFonts w:ascii="Century Gothic" w:eastAsia="Arial Black" w:hAnsi="Century Gothic" w:cs="Arial Black"/>
                <w:sz w:val="22"/>
                <w:szCs w:val="22"/>
              </w:rPr>
            </w:pPr>
            <w:r>
              <w:rPr>
                <w:rFonts w:ascii="Century Gothic" w:eastAsia="Arial Black" w:hAnsi="Century Gothic" w:cs="Arial Black"/>
                <w:sz w:val="22"/>
                <w:szCs w:val="22"/>
              </w:rPr>
              <w:t>92,095</w:t>
            </w:r>
          </w:p>
        </w:tc>
        <w:tc>
          <w:tcPr>
            <w:tcW w:w="3002" w:type="dxa"/>
          </w:tcPr>
          <w:p w:rsidR="0062408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Grants/donations</w:t>
            </w:r>
          </w:p>
        </w:tc>
        <w:tc>
          <w:tcPr>
            <w:tcW w:w="1596" w:type="dxa"/>
          </w:tcPr>
          <w:p w:rsidR="0062408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6,010</w:t>
            </w:r>
          </w:p>
        </w:tc>
      </w:tr>
      <w:tr w:rsidR="00624085" w:rsidTr="00091678">
        <w:tc>
          <w:tcPr>
            <w:tcW w:w="3026" w:type="dxa"/>
          </w:tcPr>
          <w:p w:rsidR="00624085" w:rsidRPr="00091678" w:rsidRDefault="00624085" w:rsidP="00D76728">
            <w:pPr>
              <w:rPr>
                <w:rFonts w:ascii="Century Gothic" w:eastAsia="Arial Black" w:hAnsi="Century Gothic" w:cs="Arial Black"/>
                <w:b/>
                <w:sz w:val="22"/>
                <w:szCs w:val="22"/>
              </w:rPr>
            </w:pPr>
          </w:p>
        </w:tc>
        <w:tc>
          <w:tcPr>
            <w:tcW w:w="1618" w:type="dxa"/>
          </w:tcPr>
          <w:p w:rsidR="00624085" w:rsidRDefault="00624085" w:rsidP="00D76728">
            <w:pPr>
              <w:rPr>
                <w:rFonts w:ascii="Century Gothic" w:eastAsia="Arial Black" w:hAnsi="Century Gothic" w:cs="Arial Black"/>
                <w:sz w:val="22"/>
                <w:szCs w:val="22"/>
              </w:rPr>
            </w:pPr>
          </w:p>
        </w:tc>
        <w:tc>
          <w:tcPr>
            <w:tcW w:w="3002" w:type="dxa"/>
          </w:tcPr>
          <w:p w:rsidR="0062408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Other</w:t>
            </w:r>
          </w:p>
        </w:tc>
        <w:tc>
          <w:tcPr>
            <w:tcW w:w="1596" w:type="dxa"/>
          </w:tcPr>
          <w:p w:rsidR="0062408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1,647</w:t>
            </w:r>
          </w:p>
        </w:tc>
      </w:tr>
      <w:tr w:rsidR="00624085" w:rsidTr="00091678">
        <w:tc>
          <w:tcPr>
            <w:tcW w:w="3026" w:type="dxa"/>
          </w:tcPr>
          <w:p w:rsidR="00624085" w:rsidRPr="00091678" w:rsidRDefault="00624085" w:rsidP="00D76728">
            <w:pPr>
              <w:rPr>
                <w:rFonts w:ascii="Century Gothic" w:eastAsia="Arial Black" w:hAnsi="Century Gothic" w:cs="Arial Black"/>
                <w:b/>
                <w:sz w:val="22"/>
                <w:szCs w:val="22"/>
              </w:rPr>
            </w:pPr>
            <w:r w:rsidRPr="00091678">
              <w:rPr>
                <w:rFonts w:ascii="Century Gothic" w:eastAsia="Arial Black" w:hAnsi="Century Gothic" w:cs="Arial Black"/>
                <w:b/>
                <w:sz w:val="22"/>
                <w:szCs w:val="22"/>
              </w:rPr>
              <w:t>BANK</w:t>
            </w:r>
          </w:p>
        </w:tc>
        <w:tc>
          <w:tcPr>
            <w:tcW w:w="1618" w:type="dxa"/>
          </w:tcPr>
          <w:p w:rsidR="00624085" w:rsidRDefault="00624085" w:rsidP="00D76728">
            <w:pPr>
              <w:rPr>
                <w:rFonts w:ascii="Century Gothic" w:eastAsia="Arial Black" w:hAnsi="Century Gothic" w:cs="Arial Black"/>
                <w:sz w:val="22"/>
                <w:szCs w:val="22"/>
              </w:rPr>
            </w:pPr>
            <w:r>
              <w:rPr>
                <w:rFonts w:ascii="Century Gothic" w:eastAsia="Arial Black" w:hAnsi="Century Gothic" w:cs="Arial Black"/>
                <w:sz w:val="22"/>
                <w:szCs w:val="22"/>
              </w:rPr>
              <w:t>92,095</w:t>
            </w:r>
          </w:p>
        </w:tc>
        <w:tc>
          <w:tcPr>
            <w:tcW w:w="3002" w:type="dxa"/>
          </w:tcPr>
          <w:p w:rsidR="0062408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Pavilion receipts</w:t>
            </w:r>
          </w:p>
        </w:tc>
        <w:tc>
          <w:tcPr>
            <w:tcW w:w="1596" w:type="dxa"/>
          </w:tcPr>
          <w:p w:rsidR="0062408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39,372</w:t>
            </w:r>
          </w:p>
        </w:tc>
      </w:tr>
      <w:tr w:rsidR="00624085" w:rsidTr="00091678">
        <w:tc>
          <w:tcPr>
            <w:tcW w:w="3026" w:type="dxa"/>
          </w:tcPr>
          <w:p w:rsidR="00624085" w:rsidRPr="00091678" w:rsidRDefault="00624085" w:rsidP="00D76728">
            <w:pPr>
              <w:rPr>
                <w:rFonts w:ascii="Century Gothic" w:eastAsia="Arial Black" w:hAnsi="Century Gothic" w:cs="Arial Black"/>
                <w:b/>
                <w:sz w:val="22"/>
                <w:szCs w:val="22"/>
              </w:rPr>
            </w:pPr>
          </w:p>
        </w:tc>
        <w:tc>
          <w:tcPr>
            <w:tcW w:w="1618" w:type="dxa"/>
          </w:tcPr>
          <w:p w:rsidR="00624085" w:rsidRDefault="00624085" w:rsidP="00D76728">
            <w:pPr>
              <w:rPr>
                <w:rFonts w:ascii="Century Gothic" w:eastAsia="Arial Black" w:hAnsi="Century Gothic" w:cs="Arial Black"/>
                <w:sz w:val="22"/>
                <w:szCs w:val="22"/>
              </w:rPr>
            </w:pPr>
          </w:p>
        </w:tc>
        <w:tc>
          <w:tcPr>
            <w:tcW w:w="3002" w:type="dxa"/>
          </w:tcPr>
          <w:p w:rsidR="0062408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Precept (inc CTSG)</w:t>
            </w:r>
          </w:p>
        </w:tc>
        <w:tc>
          <w:tcPr>
            <w:tcW w:w="1596" w:type="dxa"/>
          </w:tcPr>
          <w:p w:rsidR="0062408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101,561</w:t>
            </w:r>
          </w:p>
        </w:tc>
      </w:tr>
      <w:tr w:rsidR="009B5FD5" w:rsidTr="00091678">
        <w:tc>
          <w:tcPr>
            <w:tcW w:w="3026" w:type="dxa"/>
          </w:tcPr>
          <w:p w:rsidR="009B5FD5" w:rsidRPr="00091678" w:rsidRDefault="009B5FD5" w:rsidP="00D76728">
            <w:pPr>
              <w:rPr>
                <w:rFonts w:ascii="Century Gothic" w:eastAsia="Arial Black" w:hAnsi="Century Gothic" w:cs="Arial Black"/>
                <w:b/>
                <w:sz w:val="22"/>
                <w:szCs w:val="22"/>
              </w:rPr>
            </w:pPr>
          </w:p>
        </w:tc>
        <w:tc>
          <w:tcPr>
            <w:tcW w:w="1618" w:type="dxa"/>
          </w:tcPr>
          <w:p w:rsidR="009B5FD5" w:rsidRDefault="009B5FD5" w:rsidP="00D76728">
            <w:pPr>
              <w:rPr>
                <w:rFonts w:ascii="Century Gothic" w:eastAsia="Arial Black" w:hAnsi="Century Gothic" w:cs="Arial Black"/>
                <w:sz w:val="22"/>
                <w:szCs w:val="22"/>
              </w:rPr>
            </w:pPr>
          </w:p>
        </w:tc>
        <w:tc>
          <w:tcPr>
            <w:tcW w:w="3002"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VAT</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4,381</w:t>
            </w:r>
          </w:p>
        </w:tc>
      </w:tr>
      <w:tr w:rsidR="009B5FD5" w:rsidTr="00091678">
        <w:tc>
          <w:tcPr>
            <w:tcW w:w="3026" w:type="dxa"/>
          </w:tcPr>
          <w:p w:rsidR="009B5FD5" w:rsidRPr="00091678" w:rsidRDefault="009B5FD5" w:rsidP="00D76728">
            <w:pPr>
              <w:rPr>
                <w:rFonts w:ascii="Century Gothic" w:eastAsia="Arial Black" w:hAnsi="Century Gothic" w:cs="Arial Black"/>
                <w:b/>
                <w:sz w:val="22"/>
                <w:szCs w:val="22"/>
              </w:rPr>
            </w:pPr>
          </w:p>
        </w:tc>
        <w:tc>
          <w:tcPr>
            <w:tcW w:w="1618" w:type="dxa"/>
          </w:tcPr>
          <w:p w:rsidR="009B5FD5" w:rsidRDefault="009B5FD5" w:rsidP="00D76728">
            <w:pPr>
              <w:rPr>
                <w:rFonts w:ascii="Century Gothic" w:eastAsia="Arial Black" w:hAnsi="Century Gothic" w:cs="Arial Black"/>
                <w:sz w:val="22"/>
                <w:szCs w:val="22"/>
              </w:rPr>
            </w:pP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624085" w:rsidTr="00091678">
        <w:tc>
          <w:tcPr>
            <w:tcW w:w="3026" w:type="dxa"/>
          </w:tcPr>
          <w:p w:rsidR="00624085" w:rsidRPr="00091678" w:rsidRDefault="00624085" w:rsidP="00D76728">
            <w:pPr>
              <w:rPr>
                <w:rFonts w:ascii="Century Gothic" w:eastAsia="Arial Black" w:hAnsi="Century Gothic" w:cs="Arial Black"/>
                <w:b/>
                <w:sz w:val="22"/>
                <w:szCs w:val="22"/>
              </w:rPr>
            </w:pPr>
            <w:r w:rsidRPr="00091678">
              <w:rPr>
                <w:rFonts w:ascii="Century Gothic" w:eastAsia="Arial Black" w:hAnsi="Century Gothic" w:cs="Arial Black"/>
                <w:b/>
                <w:sz w:val="22"/>
                <w:szCs w:val="22"/>
              </w:rPr>
              <w:t>PAYMENTS:</w:t>
            </w:r>
          </w:p>
        </w:tc>
        <w:tc>
          <w:tcPr>
            <w:tcW w:w="1618" w:type="dxa"/>
          </w:tcPr>
          <w:p w:rsidR="00624085" w:rsidRDefault="00624085" w:rsidP="00D76728">
            <w:pPr>
              <w:rPr>
                <w:rFonts w:ascii="Century Gothic" w:eastAsia="Arial Black" w:hAnsi="Century Gothic" w:cs="Arial Black"/>
                <w:sz w:val="22"/>
                <w:szCs w:val="22"/>
              </w:rPr>
            </w:pPr>
          </w:p>
        </w:tc>
        <w:tc>
          <w:tcPr>
            <w:tcW w:w="3002" w:type="dxa"/>
          </w:tcPr>
          <w:p w:rsidR="00624085" w:rsidRDefault="00624085" w:rsidP="00D76728">
            <w:pPr>
              <w:rPr>
                <w:rFonts w:ascii="Century Gothic" w:eastAsia="Arial Black" w:hAnsi="Century Gothic" w:cs="Arial Black"/>
                <w:sz w:val="22"/>
                <w:szCs w:val="22"/>
              </w:rPr>
            </w:pPr>
          </w:p>
        </w:tc>
        <w:tc>
          <w:tcPr>
            <w:tcW w:w="1596" w:type="dxa"/>
          </w:tcPr>
          <w:p w:rsidR="00624085" w:rsidRDefault="00624085" w:rsidP="00D76728">
            <w:pPr>
              <w:rPr>
                <w:rFonts w:ascii="Century Gothic" w:eastAsia="Arial Black" w:hAnsi="Century Gothic" w:cs="Arial Black"/>
                <w:sz w:val="22"/>
                <w:szCs w:val="22"/>
              </w:rPr>
            </w:pPr>
          </w:p>
        </w:tc>
      </w:tr>
      <w:tr w:rsidR="009B5FD5" w:rsidTr="00091678">
        <w:tc>
          <w:tcPr>
            <w:tcW w:w="3026" w:type="dxa"/>
          </w:tcPr>
          <w:p w:rsidR="009B5FD5" w:rsidRPr="00091678" w:rsidRDefault="009B5FD5" w:rsidP="00D76728">
            <w:pPr>
              <w:rPr>
                <w:rFonts w:ascii="Century Gothic" w:eastAsia="Arial Black" w:hAnsi="Century Gothic" w:cs="Arial Black"/>
                <w:b/>
                <w:sz w:val="22"/>
                <w:szCs w:val="22"/>
              </w:rPr>
            </w:pPr>
            <w:r w:rsidRPr="00091678">
              <w:rPr>
                <w:rFonts w:ascii="Century Gothic" w:eastAsia="Arial Black" w:hAnsi="Century Gothic" w:cs="Arial Black"/>
                <w:b/>
                <w:sz w:val="22"/>
                <w:szCs w:val="22"/>
              </w:rPr>
              <w:t>Administration</w:t>
            </w:r>
          </w:p>
        </w:tc>
        <w:tc>
          <w:tcPr>
            <w:tcW w:w="1618" w:type="dxa"/>
          </w:tcPr>
          <w:p w:rsidR="009B5FD5" w:rsidRDefault="009B5FD5" w:rsidP="00D76728">
            <w:pPr>
              <w:rPr>
                <w:rFonts w:ascii="Century Gothic" w:eastAsia="Arial Black" w:hAnsi="Century Gothic" w:cs="Arial Black"/>
                <w:sz w:val="22"/>
                <w:szCs w:val="22"/>
              </w:rPr>
            </w:pP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Maintenance equip</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574</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Adverts and notices</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240</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Maintenance/Repair</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1,071</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Audit</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720</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Pavilion store stock</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6,166</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CPD</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1,265</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Security</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375</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Chairman’s Allowance</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150</w:t>
            </w:r>
          </w:p>
        </w:tc>
        <w:tc>
          <w:tcPr>
            <w:tcW w:w="3002" w:type="dxa"/>
          </w:tcPr>
          <w:p w:rsidR="009B5FD5" w:rsidRPr="009B5FD5" w:rsidRDefault="009B5FD5" w:rsidP="000970A1">
            <w:pPr>
              <w:rPr>
                <w:rFonts w:ascii="Century Gothic" w:eastAsia="Arial Black" w:hAnsi="Century Gothic" w:cs="Arial Black"/>
                <w:b/>
                <w:sz w:val="22"/>
                <w:szCs w:val="22"/>
              </w:rPr>
            </w:pPr>
            <w:r w:rsidRPr="009B5FD5">
              <w:rPr>
                <w:rFonts w:ascii="Century Gothic" w:eastAsia="Arial Black" w:hAnsi="Century Gothic" w:cs="Arial Black"/>
                <w:b/>
                <w:sz w:val="22"/>
                <w:szCs w:val="22"/>
              </w:rPr>
              <w:t>Employment</w:t>
            </w: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Christmas</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170</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Clerk’s home office</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480</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Contingency</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2,168</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Mileage</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525</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Election charges</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0</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Other staff costs</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527</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Grants and Donations</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531</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Pensions</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2,527</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Insurance</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2,070</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Salaries/wages/tax/NI</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75,683</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Office equipment</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274</w:t>
            </w:r>
          </w:p>
        </w:tc>
        <w:tc>
          <w:tcPr>
            <w:tcW w:w="3002" w:type="dxa"/>
          </w:tcPr>
          <w:p w:rsidR="009B5FD5" w:rsidRPr="008C33A6" w:rsidRDefault="009B5FD5" w:rsidP="000970A1">
            <w:pPr>
              <w:rPr>
                <w:rFonts w:ascii="Century Gothic" w:eastAsia="Arial Black" w:hAnsi="Century Gothic" w:cs="Arial Black"/>
                <w:b/>
                <w:sz w:val="22"/>
                <w:szCs w:val="22"/>
              </w:rPr>
            </w:pPr>
            <w:r w:rsidRPr="008C33A6">
              <w:rPr>
                <w:rFonts w:ascii="Century Gothic" w:eastAsia="Arial Black" w:hAnsi="Century Gothic" w:cs="Arial Black"/>
                <w:b/>
                <w:sz w:val="22"/>
                <w:szCs w:val="22"/>
              </w:rPr>
              <w:t>Planning</w:t>
            </w: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Postage</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28</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NDP</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705</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Stationery</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369</w:t>
            </w:r>
          </w:p>
        </w:tc>
        <w:tc>
          <w:tcPr>
            <w:tcW w:w="3002" w:type="dxa"/>
          </w:tcPr>
          <w:p w:rsidR="009B5FD5" w:rsidRPr="009B5FD5" w:rsidRDefault="009B5FD5" w:rsidP="000970A1">
            <w:pPr>
              <w:rPr>
                <w:rFonts w:ascii="Century Gothic" w:eastAsia="Arial Black" w:hAnsi="Century Gothic" w:cs="Arial Black"/>
                <w:b/>
                <w:sz w:val="22"/>
                <w:szCs w:val="22"/>
              </w:rPr>
            </w:pPr>
            <w:r w:rsidRPr="009B5FD5">
              <w:rPr>
                <w:rFonts w:ascii="Century Gothic" w:eastAsia="Arial Black" w:hAnsi="Century Gothic" w:cs="Arial Black"/>
                <w:b/>
                <w:sz w:val="22"/>
                <w:szCs w:val="22"/>
              </w:rPr>
              <w:t>Projects</w:t>
            </w: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Subscriptions</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1,680</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Chemistry Pits</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270</w:t>
            </w:r>
          </w:p>
        </w:tc>
      </w:tr>
      <w:tr w:rsidR="009B5FD5" w:rsidTr="00091678">
        <w:tc>
          <w:tcPr>
            <w:tcW w:w="3026" w:type="dxa"/>
          </w:tcPr>
          <w:p w:rsidR="009B5FD5" w:rsidRPr="00091678" w:rsidRDefault="009B5FD5" w:rsidP="00D76728">
            <w:pPr>
              <w:rPr>
                <w:rFonts w:ascii="Century Gothic" w:eastAsia="Arial Black" w:hAnsi="Century Gothic" w:cs="Arial Black"/>
                <w:b/>
                <w:sz w:val="22"/>
                <w:szCs w:val="22"/>
              </w:rPr>
            </w:pPr>
            <w:r w:rsidRPr="00091678">
              <w:rPr>
                <w:rFonts w:ascii="Century Gothic" w:eastAsia="Arial Black" w:hAnsi="Century Gothic" w:cs="Arial Black"/>
                <w:b/>
                <w:sz w:val="22"/>
                <w:szCs w:val="22"/>
              </w:rPr>
              <w:t>Communications</w:t>
            </w:r>
          </w:p>
        </w:tc>
        <w:tc>
          <w:tcPr>
            <w:tcW w:w="1618" w:type="dxa"/>
          </w:tcPr>
          <w:p w:rsidR="009B5FD5" w:rsidRDefault="009B5FD5" w:rsidP="00D76728">
            <w:pPr>
              <w:rPr>
                <w:rFonts w:ascii="Century Gothic" w:eastAsia="Arial Black" w:hAnsi="Century Gothic" w:cs="Arial Black"/>
                <w:sz w:val="22"/>
                <w:szCs w:val="22"/>
              </w:rPr>
            </w:pP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Playing Field Cycle Path</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0</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Marketing / Advertising</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181</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QE II Project</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0</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Newsletter</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1,444</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Store room conversion</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472</w:t>
            </w:r>
          </w:p>
        </w:tc>
      </w:tr>
      <w:tr w:rsidR="009B5FD5" w:rsidTr="00091678">
        <w:tc>
          <w:tcPr>
            <w:tcW w:w="302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Website / Social Media</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676</w:t>
            </w:r>
          </w:p>
        </w:tc>
        <w:tc>
          <w:tcPr>
            <w:tcW w:w="3002" w:type="dxa"/>
          </w:tcPr>
          <w:p w:rsidR="009B5FD5" w:rsidRPr="008C33A6" w:rsidRDefault="009B5FD5" w:rsidP="000970A1">
            <w:pPr>
              <w:rPr>
                <w:rFonts w:ascii="Century Gothic" w:eastAsia="Arial Black" w:hAnsi="Century Gothic" w:cs="Arial Black"/>
                <w:b/>
                <w:sz w:val="22"/>
                <w:szCs w:val="22"/>
              </w:rPr>
            </w:pPr>
            <w:r w:rsidRPr="008C33A6">
              <w:rPr>
                <w:rFonts w:ascii="Century Gothic" w:eastAsia="Arial Black" w:hAnsi="Century Gothic" w:cs="Arial Black"/>
                <w:b/>
                <w:sz w:val="22"/>
                <w:szCs w:val="22"/>
              </w:rPr>
              <w:t>Utilities</w:t>
            </w: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Pr="008C33A6" w:rsidRDefault="009B5FD5" w:rsidP="000970A1">
            <w:pPr>
              <w:rPr>
                <w:rFonts w:ascii="Century Gothic" w:eastAsia="Arial Black" w:hAnsi="Century Gothic" w:cs="Arial Black"/>
                <w:b/>
                <w:sz w:val="22"/>
                <w:szCs w:val="22"/>
              </w:rPr>
            </w:pPr>
            <w:r w:rsidRPr="008C33A6">
              <w:rPr>
                <w:rFonts w:ascii="Century Gothic" w:eastAsia="Arial Black" w:hAnsi="Century Gothic" w:cs="Arial Black"/>
                <w:b/>
                <w:sz w:val="22"/>
                <w:szCs w:val="22"/>
              </w:rPr>
              <w:t>Community Events</w:t>
            </w:r>
          </w:p>
        </w:tc>
        <w:tc>
          <w:tcPr>
            <w:tcW w:w="1618" w:type="dxa"/>
          </w:tcPr>
          <w:p w:rsidR="009B5FD5" w:rsidRDefault="009B5FD5" w:rsidP="00D76728">
            <w:pPr>
              <w:rPr>
                <w:rFonts w:ascii="Century Gothic" w:eastAsia="Arial Black" w:hAnsi="Century Gothic" w:cs="Arial Black"/>
                <w:sz w:val="22"/>
                <w:szCs w:val="22"/>
              </w:rPr>
            </w:pP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Electricity</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3,033</w:t>
            </w: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Christmas market</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3,166</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Staff mobiles</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679</w:t>
            </w: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Fun Day</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1,995</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Telephone/broadband</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1,056</w:t>
            </w: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Upton Fest</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163</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Water</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144</w:t>
            </w:r>
          </w:p>
        </w:tc>
      </w:tr>
      <w:tr w:rsidR="009B5FD5" w:rsidTr="00091678">
        <w:tc>
          <w:tcPr>
            <w:tcW w:w="3026" w:type="dxa"/>
          </w:tcPr>
          <w:p w:rsidR="009B5FD5" w:rsidRPr="009B5FD5" w:rsidRDefault="009B5FD5" w:rsidP="000970A1">
            <w:pPr>
              <w:rPr>
                <w:rFonts w:ascii="Century Gothic" w:eastAsia="Arial Black" w:hAnsi="Century Gothic" w:cs="Arial Black"/>
                <w:b/>
                <w:sz w:val="22"/>
                <w:szCs w:val="22"/>
              </w:rPr>
            </w:pPr>
            <w:r w:rsidRPr="009B5FD5">
              <w:rPr>
                <w:rFonts w:ascii="Century Gothic" w:eastAsia="Arial Black" w:hAnsi="Century Gothic" w:cs="Arial Black"/>
                <w:b/>
                <w:sz w:val="22"/>
                <w:szCs w:val="22"/>
              </w:rPr>
              <w:t>Environment</w:t>
            </w:r>
          </w:p>
        </w:tc>
        <w:tc>
          <w:tcPr>
            <w:tcW w:w="1618" w:type="dxa"/>
          </w:tcPr>
          <w:p w:rsidR="009B5FD5" w:rsidRDefault="009B5FD5" w:rsidP="00D76728">
            <w:pPr>
              <w:rPr>
                <w:rFonts w:ascii="Century Gothic" w:eastAsia="Arial Black" w:hAnsi="Century Gothic" w:cs="Arial Black"/>
                <w:sz w:val="22"/>
                <w:szCs w:val="22"/>
              </w:rPr>
            </w:pPr>
          </w:p>
        </w:tc>
        <w:tc>
          <w:tcPr>
            <w:tcW w:w="3002" w:type="dxa"/>
          </w:tcPr>
          <w:p w:rsidR="009B5FD5" w:rsidRPr="009B5FD5" w:rsidRDefault="009B5FD5" w:rsidP="000970A1">
            <w:pPr>
              <w:rPr>
                <w:rFonts w:ascii="Century Gothic" w:eastAsia="Arial Black" w:hAnsi="Century Gothic" w:cs="Arial Black"/>
                <w:b/>
                <w:sz w:val="22"/>
                <w:szCs w:val="22"/>
              </w:rPr>
            </w:pPr>
            <w:r w:rsidRPr="009B5FD5">
              <w:rPr>
                <w:rFonts w:ascii="Century Gothic" w:eastAsia="Arial Black" w:hAnsi="Century Gothic" w:cs="Arial Black"/>
                <w:b/>
                <w:sz w:val="22"/>
                <w:szCs w:val="22"/>
              </w:rPr>
              <w:t>Other</w:t>
            </w: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Equipment maint</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8,850</w:t>
            </w:r>
          </w:p>
        </w:tc>
        <w:tc>
          <w:tcPr>
            <w:tcW w:w="3002"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Room hire refund</w:t>
            </w:r>
          </w:p>
        </w:tc>
        <w:tc>
          <w:tcPr>
            <w:tcW w:w="1596"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65</w:t>
            </w: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Grounds maint</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21,017</w:t>
            </w: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Hedges and trees</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835</w:t>
            </w: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New equipment</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857</w:t>
            </w: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Open space imp</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1,350</w:t>
            </w: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Planting</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425</w:t>
            </w: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Street furniture</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0</w:t>
            </w: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War Memorial</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10,438</w:t>
            </w: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Wildlife area</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250</w:t>
            </w: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Pr="009B5FD5" w:rsidRDefault="009B5FD5" w:rsidP="000970A1">
            <w:pPr>
              <w:rPr>
                <w:rFonts w:ascii="Century Gothic" w:eastAsia="Arial Black" w:hAnsi="Century Gothic" w:cs="Arial Black"/>
                <w:b/>
                <w:sz w:val="22"/>
                <w:szCs w:val="22"/>
              </w:rPr>
            </w:pPr>
            <w:r w:rsidRPr="009B5FD5">
              <w:rPr>
                <w:rFonts w:ascii="Century Gothic" w:eastAsia="Arial Black" w:hAnsi="Century Gothic" w:cs="Arial Black"/>
                <w:b/>
                <w:sz w:val="22"/>
                <w:szCs w:val="22"/>
              </w:rPr>
              <w:t>Facilities</w:t>
            </w:r>
          </w:p>
        </w:tc>
        <w:tc>
          <w:tcPr>
            <w:tcW w:w="1618" w:type="dxa"/>
          </w:tcPr>
          <w:p w:rsidR="009B5FD5" w:rsidRDefault="009B5FD5" w:rsidP="00D76728">
            <w:pPr>
              <w:rPr>
                <w:rFonts w:ascii="Century Gothic" w:eastAsia="Arial Black" w:hAnsi="Century Gothic" w:cs="Arial Black"/>
                <w:sz w:val="22"/>
                <w:szCs w:val="22"/>
              </w:rPr>
            </w:pP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Cleaning supplies</w:t>
            </w:r>
          </w:p>
        </w:tc>
        <w:tc>
          <w:tcPr>
            <w:tcW w:w="1618" w:type="dxa"/>
          </w:tcPr>
          <w:p w:rsidR="009B5FD5" w:rsidRDefault="008C33A6" w:rsidP="00D76728">
            <w:pPr>
              <w:rPr>
                <w:rFonts w:ascii="Century Gothic" w:eastAsia="Arial Black" w:hAnsi="Century Gothic" w:cs="Arial Black"/>
                <w:sz w:val="22"/>
                <w:szCs w:val="22"/>
              </w:rPr>
            </w:pPr>
            <w:r>
              <w:rPr>
                <w:rFonts w:ascii="Century Gothic" w:eastAsia="Arial Black" w:hAnsi="Century Gothic" w:cs="Arial Black"/>
                <w:sz w:val="22"/>
                <w:szCs w:val="22"/>
              </w:rPr>
              <w:t>900</w:t>
            </w: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Pr="009B5FD5" w:rsidRDefault="009B5FD5" w:rsidP="000970A1">
            <w:pPr>
              <w:rPr>
                <w:rFonts w:ascii="Century Gothic" w:eastAsia="Arial Black" w:hAnsi="Century Gothic" w:cs="Arial Black"/>
                <w:b/>
                <w:sz w:val="22"/>
                <w:szCs w:val="22"/>
              </w:rPr>
            </w:pPr>
            <w:r w:rsidRPr="009B5FD5">
              <w:rPr>
                <w:rFonts w:ascii="Century Gothic" w:eastAsia="Arial Black" w:hAnsi="Century Gothic" w:cs="Arial Black"/>
                <w:b/>
                <w:sz w:val="22"/>
                <w:szCs w:val="22"/>
              </w:rPr>
              <w:t>BALANCES:</w:t>
            </w:r>
          </w:p>
        </w:tc>
        <w:tc>
          <w:tcPr>
            <w:tcW w:w="1618" w:type="dxa"/>
          </w:tcPr>
          <w:p w:rsidR="009B5FD5" w:rsidRPr="009B5FD5" w:rsidRDefault="009B5FD5" w:rsidP="00D76728">
            <w:pPr>
              <w:rPr>
                <w:rFonts w:ascii="Century Gothic" w:eastAsia="Arial Black" w:hAnsi="Century Gothic" w:cs="Arial Black"/>
                <w:b/>
                <w:sz w:val="22"/>
                <w:szCs w:val="22"/>
              </w:rPr>
            </w:pPr>
          </w:p>
        </w:tc>
        <w:tc>
          <w:tcPr>
            <w:tcW w:w="3002" w:type="dxa"/>
          </w:tcPr>
          <w:p w:rsidR="009B5FD5" w:rsidRPr="009B5FD5" w:rsidRDefault="009B5FD5" w:rsidP="00D76728">
            <w:pPr>
              <w:rPr>
                <w:rFonts w:ascii="Century Gothic" w:eastAsia="Arial Black" w:hAnsi="Century Gothic" w:cs="Arial Black"/>
                <w:b/>
                <w:sz w:val="22"/>
                <w:szCs w:val="22"/>
              </w:rPr>
            </w:pPr>
            <w:r w:rsidRPr="009B5FD5">
              <w:rPr>
                <w:rFonts w:ascii="Century Gothic" w:eastAsia="Arial Black" w:hAnsi="Century Gothic" w:cs="Arial Black"/>
                <w:b/>
                <w:sz w:val="22"/>
                <w:szCs w:val="22"/>
              </w:rPr>
              <w:t>RINGFENCED SUMS:</w:t>
            </w:r>
          </w:p>
        </w:tc>
        <w:tc>
          <w:tcPr>
            <w:tcW w:w="1596" w:type="dxa"/>
          </w:tcPr>
          <w:p w:rsidR="009B5FD5" w:rsidRDefault="009B5FD5" w:rsidP="00D76728">
            <w:pPr>
              <w:rPr>
                <w:rFonts w:ascii="Century Gothic" w:eastAsia="Arial Black" w:hAnsi="Century Gothic" w:cs="Arial Black"/>
                <w:sz w:val="22"/>
                <w:szCs w:val="22"/>
              </w:rPr>
            </w:pP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B/f from 2017/18</w:t>
            </w:r>
          </w:p>
        </w:tc>
        <w:tc>
          <w:tcPr>
            <w:tcW w:w="1618"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93,338</w:t>
            </w:r>
          </w:p>
        </w:tc>
        <w:tc>
          <w:tcPr>
            <w:tcW w:w="3002"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Chemistry Pits</w:t>
            </w:r>
          </w:p>
        </w:tc>
        <w:tc>
          <w:tcPr>
            <w:tcW w:w="159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7,230</w:t>
            </w: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Plus receipts</w:t>
            </w:r>
          </w:p>
        </w:tc>
        <w:tc>
          <w:tcPr>
            <w:tcW w:w="1618"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155,321</w:t>
            </w:r>
          </w:p>
        </w:tc>
        <w:tc>
          <w:tcPr>
            <w:tcW w:w="3002"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Cycle path project</w:t>
            </w:r>
          </w:p>
        </w:tc>
        <w:tc>
          <w:tcPr>
            <w:tcW w:w="159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31,000</w:t>
            </w: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Less expenditure</w:t>
            </w:r>
          </w:p>
        </w:tc>
        <w:tc>
          <w:tcPr>
            <w:tcW w:w="1618"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156,564</w:t>
            </w:r>
          </w:p>
        </w:tc>
        <w:tc>
          <w:tcPr>
            <w:tcW w:w="3002"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NDP</w:t>
            </w:r>
          </w:p>
        </w:tc>
        <w:tc>
          <w:tcPr>
            <w:tcW w:w="159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5,507</w:t>
            </w:r>
          </w:p>
        </w:tc>
      </w:tr>
      <w:tr w:rsidR="009B5FD5" w:rsidTr="00091678">
        <w:tc>
          <w:tcPr>
            <w:tcW w:w="3026" w:type="dxa"/>
          </w:tcPr>
          <w:p w:rsidR="009B5FD5" w:rsidRDefault="009B5FD5" w:rsidP="000970A1">
            <w:pPr>
              <w:rPr>
                <w:rFonts w:ascii="Century Gothic" w:eastAsia="Arial Black" w:hAnsi="Century Gothic" w:cs="Arial Black"/>
                <w:sz w:val="22"/>
                <w:szCs w:val="22"/>
              </w:rPr>
            </w:pPr>
            <w:r>
              <w:rPr>
                <w:rFonts w:ascii="Century Gothic" w:eastAsia="Arial Black" w:hAnsi="Century Gothic" w:cs="Arial Black"/>
                <w:sz w:val="22"/>
                <w:szCs w:val="22"/>
              </w:rPr>
              <w:t>Total (c/f to 2019/20)</w:t>
            </w:r>
          </w:p>
        </w:tc>
        <w:tc>
          <w:tcPr>
            <w:tcW w:w="1618" w:type="dxa"/>
          </w:tcPr>
          <w:p w:rsidR="009B5FD5" w:rsidRPr="009B5FD5" w:rsidRDefault="009B5FD5" w:rsidP="00D76728">
            <w:pPr>
              <w:rPr>
                <w:rFonts w:ascii="Century Gothic" w:eastAsia="Arial Black" w:hAnsi="Century Gothic" w:cs="Arial Black"/>
                <w:b/>
                <w:sz w:val="22"/>
                <w:szCs w:val="22"/>
              </w:rPr>
            </w:pPr>
            <w:r w:rsidRPr="009B5FD5">
              <w:rPr>
                <w:rFonts w:ascii="Century Gothic" w:eastAsia="Arial Black" w:hAnsi="Century Gothic" w:cs="Arial Black"/>
                <w:b/>
                <w:sz w:val="22"/>
                <w:szCs w:val="22"/>
              </w:rPr>
              <w:t>92,095</w:t>
            </w:r>
          </w:p>
        </w:tc>
        <w:tc>
          <w:tcPr>
            <w:tcW w:w="3002"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QE II project</w:t>
            </w:r>
          </w:p>
        </w:tc>
        <w:tc>
          <w:tcPr>
            <w:tcW w:w="159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12,000</w:t>
            </w:r>
          </w:p>
        </w:tc>
      </w:tr>
      <w:tr w:rsidR="009B5FD5" w:rsidTr="00091678">
        <w:tc>
          <w:tcPr>
            <w:tcW w:w="3026" w:type="dxa"/>
          </w:tcPr>
          <w:p w:rsidR="009B5FD5" w:rsidRDefault="009B5FD5" w:rsidP="000970A1">
            <w:pPr>
              <w:rPr>
                <w:rFonts w:ascii="Century Gothic" w:eastAsia="Arial Black" w:hAnsi="Century Gothic" w:cs="Arial Black"/>
                <w:sz w:val="22"/>
                <w:szCs w:val="22"/>
              </w:rPr>
            </w:pPr>
          </w:p>
        </w:tc>
        <w:tc>
          <w:tcPr>
            <w:tcW w:w="1618" w:type="dxa"/>
          </w:tcPr>
          <w:p w:rsidR="009B5FD5" w:rsidRDefault="009B5FD5" w:rsidP="00D76728">
            <w:pPr>
              <w:rPr>
                <w:rFonts w:ascii="Century Gothic" w:eastAsia="Arial Black" w:hAnsi="Century Gothic" w:cs="Arial Black"/>
                <w:sz w:val="22"/>
                <w:szCs w:val="22"/>
              </w:rPr>
            </w:pPr>
          </w:p>
        </w:tc>
        <w:tc>
          <w:tcPr>
            <w:tcW w:w="3002"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Store room conversion</w:t>
            </w:r>
          </w:p>
        </w:tc>
        <w:tc>
          <w:tcPr>
            <w:tcW w:w="1596"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1,823</w:t>
            </w:r>
          </w:p>
        </w:tc>
      </w:tr>
      <w:tr w:rsidR="009B5FD5" w:rsidTr="00091678">
        <w:tc>
          <w:tcPr>
            <w:tcW w:w="3026" w:type="dxa"/>
          </w:tcPr>
          <w:p w:rsidR="009B5FD5" w:rsidRDefault="009B5FD5" w:rsidP="000970A1">
            <w:pPr>
              <w:rPr>
                <w:rFonts w:ascii="Century Gothic" w:eastAsia="Arial Black" w:hAnsi="Century Gothic" w:cs="Arial Black"/>
                <w:sz w:val="22"/>
                <w:szCs w:val="22"/>
              </w:rPr>
            </w:pPr>
          </w:p>
        </w:tc>
        <w:tc>
          <w:tcPr>
            <w:tcW w:w="1618" w:type="dxa"/>
          </w:tcPr>
          <w:p w:rsidR="009B5FD5" w:rsidRDefault="009B5FD5" w:rsidP="00D76728">
            <w:pPr>
              <w:rPr>
                <w:rFonts w:ascii="Century Gothic" w:eastAsia="Arial Black" w:hAnsi="Century Gothic" w:cs="Arial Black"/>
                <w:sz w:val="22"/>
                <w:szCs w:val="22"/>
              </w:rPr>
            </w:pPr>
          </w:p>
        </w:tc>
        <w:tc>
          <w:tcPr>
            <w:tcW w:w="3002" w:type="dxa"/>
          </w:tcPr>
          <w:p w:rsidR="009B5FD5" w:rsidRDefault="009B5FD5" w:rsidP="00D76728">
            <w:pPr>
              <w:rPr>
                <w:rFonts w:ascii="Century Gothic" w:eastAsia="Arial Black" w:hAnsi="Century Gothic" w:cs="Arial Black"/>
                <w:sz w:val="22"/>
                <w:szCs w:val="22"/>
              </w:rPr>
            </w:pPr>
          </w:p>
        </w:tc>
        <w:tc>
          <w:tcPr>
            <w:tcW w:w="1596" w:type="dxa"/>
          </w:tcPr>
          <w:p w:rsidR="009B5FD5" w:rsidRPr="009B5FD5" w:rsidRDefault="009B5FD5" w:rsidP="00D76728">
            <w:pPr>
              <w:rPr>
                <w:rFonts w:ascii="Century Gothic" w:eastAsia="Arial Black" w:hAnsi="Century Gothic" w:cs="Arial Black"/>
                <w:b/>
                <w:sz w:val="22"/>
                <w:szCs w:val="22"/>
              </w:rPr>
            </w:pPr>
            <w:r w:rsidRPr="009B5FD5">
              <w:rPr>
                <w:rFonts w:ascii="Century Gothic" w:eastAsia="Arial Black" w:hAnsi="Century Gothic" w:cs="Arial Black"/>
                <w:b/>
                <w:sz w:val="22"/>
                <w:szCs w:val="22"/>
              </w:rPr>
              <w:t>57,560</w:t>
            </w:r>
          </w:p>
        </w:tc>
      </w:tr>
      <w:tr w:rsidR="009B5FD5" w:rsidTr="00091678">
        <w:tc>
          <w:tcPr>
            <w:tcW w:w="3026" w:type="dxa"/>
          </w:tcPr>
          <w:p w:rsidR="009B5FD5" w:rsidRDefault="009B5FD5" w:rsidP="000970A1">
            <w:pPr>
              <w:rPr>
                <w:rFonts w:ascii="Century Gothic" w:eastAsia="Arial Black" w:hAnsi="Century Gothic" w:cs="Arial Black"/>
                <w:sz w:val="22"/>
                <w:szCs w:val="22"/>
              </w:rPr>
            </w:pPr>
          </w:p>
        </w:tc>
        <w:tc>
          <w:tcPr>
            <w:tcW w:w="1618" w:type="dxa"/>
          </w:tcPr>
          <w:p w:rsidR="009B5FD5" w:rsidRDefault="009B5FD5" w:rsidP="00D76728">
            <w:pPr>
              <w:rPr>
                <w:rFonts w:ascii="Century Gothic" w:eastAsia="Arial Black" w:hAnsi="Century Gothic" w:cs="Arial Black"/>
                <w:sz w:val="22"/>
                <w:szCs w:val="22"/>
              </w:rPr>
            </w:pPr>
          </w:p>
        </w:tc>
        <w:tc>
          <w:tcPr>
            <w:tcW w:w="3002" w:type="dxa"/>
          </w:tcPr>
          <w:p w:rsidR="009B5FD5" w:rsidRDefault="009B5FD5" w:rsidP="00D76728">
            <w:pPr>
              <w:rPr>
                <w:rFonts w:ascii="Century Gothic" w:eastAsia="Arial Black" w:hAnsi="Century Gothic" w:cs="Arial Black"/>
                <w:sz w:val="22"/>
                <w:szCs w:val="22"/>
              </w:rPr>
            </w:pPr>
            <w:r>
              <w:rPr>
                <w:rFonts w:ascii="Century Gothic" w:eastAsia="Arial Black" w:hAnsi="Century Gothic" w:cs="Arial Black"/>
                <w:sz w:val="22"/>
                <w:szCs w:val="22"/>
              </w:rPr>
              <w:t>Reserve sum</w:t>
            </w:r>
          </w:p>
        </w:tc>
        <w:tc>
          <w:tcPr>
            <w:tcW w:w="1596" w:type="dxa"/>
          </w:tcPr>
          <w:p w:rsidR="009B5FD5" w:rsidRPr="00032875" w:rsidRDefault="00032875" w:rsidP="00D76728">
            <w:pPr>
              <w:rPr>
                <w:rFonts w:ascii="Century Gothic" w:eastAsia="Arial Black" w:hAnsi="Century Gothic" w:cs="Arial Black"/>
                <w:b/>
                <w:sz w:val="22"/>
                <w:szCs w:val="22"/>
              </w:rPr>
            </w:pPr>
            <w:r w:rsidRPr="00032875">
              <w:rPr>
                <w:rFonts w:ascii="Century Gothic" w:eastAsia="Arial Black" w:hAnsi="Century Gothic" w:cs="Arial Black"/>
                <w:b/>
                <w:sz w:val="22"/>
                <w:szCs w:val="22"/>
              </w:rPr>
              <w:t>34,535</w:t>
            </w:r>
          </w:p>
        </w:tc>
      </w:tr>
    </w:tbl>
    <w:p w:rsidR="00624085" w:rsidRDefault="00624085"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D76728">
      <w:pPr>
        <w:rPr>
          <w:rFonts w:ascii="Century Gothic" w:eastAsia="Arial Black" w:hAnsi="Century Gothic" w:cs="Arial Black"/>
          <w:sz w:val="22"/>
          <w:szCs w:val="22"/>
        </w:rPr>
      </w:pPr>
    </w:p>
    <w:p w:rsidR="00581453" w:rsidRDefault="00581453" w:rsidP="00581453">
      <w:pPr>
        <w:tabs>
          <w:tab w:val="left" w:pos="360"/>
          <w:tab w:val="left" w:pos="720"/>
          <w:tab w:val="left" w:pos="1080"/>
        </w:tabs>
        <w:jc w:val="center"/>
        <w:rPr>
          <w:rFonts w:ascii="Century Gothic" w:hAnsi="Century Gothic"/>
          <w:b/>
          <w:sz w:val="24"/>
          <w:szCs w:val="24"/>
          <w:u w:val="single"/>
        </w:rPr>
      </w:pPr>
    </w:p>
    <w:p w:rsidR="00581453" w:rsidRDefault="00581453" w:rsidP="00581453">
      <w:pPr>
        <w:tabs>
          <w:tab w:val="left" w:pos="360"/>
          <w:tab w:val="left" w:pos="720"/>
          <w:tab w:val="left" w:pos="1080"/>
        </w:tabs>
        <w:jc w:val="center"/>
        <w:rPr>
          <w:rFonts w:ascii="Century Gothic" w:hAnsi="Century Gothic"/>
          <w:b/>
          <w:sz w:val="24"/>
          <w:szCs w:val="24"/>
          <w:u w:val="single"/>
        </w:rPr>
      </w:pPr>
    </w:p>
    <w:p w:rsidR="00581453" w:rsidRPr="00581453" w:rsidRDefault="00581453" w:rsidP="00581453">
      <w:pPr>
        <w:tabs>
          <w:tab w:val="left" w:pos="360"/>
          <w:tab w:val="left" w:pos="720"/>
          <w:tab w:val="left" w:pos="1080"/>
        </w:tabs>
        <w:jc w:val="center"/>
        <w:rPr>
          <w:rFonts w:ascii="Century Gothic" w:hAnsi="Century Gothic"/>
          <w:b/>
          <w:sz w:val="24"/>
          <w:szCs w:val="24"/>
          <w:u w:val="single"/>
        </w:rPr>
      </w:pPr>
      <w:r w:rsidRPr="00581453">
        <w:rPr>
          <w:rFonts w:ascii="Century Gothic" w:hAnsi="Century Gothic"/>
          <w:b/>
          <w:sz w:val="24"/>
          <w:szCs w:val="24"/>
          <w:u w:val="single"/>
        </w:rPr>
        <w:t>YOUR PARISH COUNCILLORS</w:t>
      </w:r>
    </w:p>
    <w:p w:rsidR="00581453" w:rsidRPr="00581453" w:rsidRDefault="00581453" w:rsidP="00581453">
      <w:pPr>
        <w:tabs>
          <w:tab w:val="left" w:pos="360"/>
          <w:tab w:val="left" w:pos="720"/>
          <w:tab w:val="left" w:pos="1080"/>
        </w:tabs>
        <w:jc w:val="center"/>
        <w:rPr>
          <w:rFonts w:ascii="Century Gothic" w:hAnsi="Century Gothic"/>
          <w:b/>
          <w:sz w:val="24"/>
          <w:szCs w:val="24"/>
          <w:u w:val="single"/>
        </w:rPr>
      </w:pPr>
    </w:p>
    <w:p w:rsidR="00581453" w:rsidRPr="00581453" w:rsidRDefault="00581453" w:rsidP="00581453">
      <w:pPr>
        <w:tabs>
          <w:tab w:val="left" w:pos="360"/>
          <w:tab w:val="left" w:pos="720"/>
          <w:tab w:val="left" w:pos="1785"/>
        </w:tabs>
        <w:jc w:val="center"/>
        <w:rPr>
          <w:rFonts w:ascii="Century Gothic" w:hAnsi="Century Gothic"/>
          <w:b/>
          <w:sz w:val="24"/>
          <w:szCs w:val="24"/>
        </w:rPr>
      </w:pPr>
      <w:r w:rsidRPr="00581453">
        <w:rPr>
          <w:rFonts w:ascii="Century Gothic" w:hAnsi="Century Gothic"/>
          <w:b/>
          <w:sz w:val="24"/>
          <w:szCs w:val="24"/>
        </w:rPr>
        <w:t>Bache</w:t>
      </w:r>
    </w:p>
    <w:p w:rsidR="00581453" w:rsidRPr="00581453" w:rsidRDefault="00581453" w:rsidP="00581453">
      <w:pPr>
        <w:tabs>
          <w:tab w:val="left" w:pos="360"/>
          <w:tab w:val="left" w:pos="720"/>
          <w:tab w:val="left" w:pos="1785"/>
        </w:tabs>
        <w:jc w:val="center"/>
        <w:rPr>
          <w:rFonts w:ascii="Century Gothic" w:hAnsi="Century Gothic"/>
          <w:sz w:val="22"/>
          <w:szCs w:val="22"/>
        </w:rPr>
      </w:pPr>
      <w:r w:rsidRPr="00581453">
        <w:rPr>
          <w:rFonts w:ascii="Century Gothic" w:hAnsi="Century Gothic"/>
          <w:sz w:val="22"/>
          <w:szCs w:val="22"/>
        </w:rPr>
        <w:t>Cllr Frank Samuel, 01244 382673 - frank.samuel@uptonbychester.org.uk</w:t>
      </w:r>
    </w:p>
    <w:p w:rsidR="00581453" w:rsidRPr="00581453" w:rsidRDefault="00581453" w:rsidP="00581453">
      <w:pPr>
        <w:jc w:val="center"/>
        <w:rPr>
          <w:rFonts w:ascii="Century Gothic" w:hAnsi="Century Gothic"/>
          <w:sz w:val="24"/>
          <w:szCs w:val="24"/>
        </w:rPr>
      </w:pPr>
    </w:p>
    <w:p w:rsidR="00581453" w:rsidRPr="00581453" w:rsidRDefault="00581453" w:rsidP="00581453">
      <w:pPr>
        <w:tabs>
          <w:tab w:val="left" w:pos="360"/>
          <w:tab w:val="left" w:pos="720"/>
          <w:tab w:val="left" w:pos="1080"/>
        </w:tabs>
        <w:jc w:val="center"/>
        <w:rPr>
          <w:rFonts w:ascii="Century Gothic" w:hAnsi="Century Gothic"/>
          <w:b/>
          <w:sz w:val="24"/>
          <w:szCs w:val="24"/>
        </w:rPr>
      </w:pPr>
      <w:r w:rsidRPr="00581453">
        <w:rPr>
          <w:rFonts w:ascii="Century Gothic" w:hAnsi="Century Gothic"/>
          <w:b/>
          <w:sz w:val="24"/>
          <w:szCs w:val="24"/>
        </w:rPr>
        <w:t>Moston</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Jodie Egerton-Parry, 0000 000000 – jodie.egerton-parry@uptonbychester.org.uk</w:t>
      </w:r>
    </w:p>
    <w:p w:rsidR="00581453" w:rsidRPr="00581453" w:rsidRDefault="00581453" w:rsidP="00581453">
      <w:pPr>
        <w:tabs>
          <w:tab w:val="left" w:pos="360"/>
          <w:tab w:val="left" w:pos="720"/>
          <w:tab w:val="left" w:pos="1080"/>
        </w:tabs>
        <w:jc w:val="center"/>
        <w:rPr>
          <w:rFonts w:ascii="Century Gothic" w:hAnsi="Century Gothic"/>
          <w:b/>
          <w:sz w:val="24"/>
          <w:szCs w:val="24"/>
        </w:rPr>
      </w:pPr>
    </w:p>
    <w:p w:rsidR="00581453" w:rsidRPr="00581453" w:rsidRDefault="00581453" w:rsidP="00581453">
      <w:pPr>
        <w:tabs>
          <w:tab w:val="left" w:pos="360"/>
          <w:tab w:val="left" w:pos="720"/>
          <w:tab w:val="left" w:pos="1080"/>
          <w:tab w:val="left" w:pos="2550"/>
        </w:tabs>
        <w:jc w:val="center"/>
        <w:rPr>
          <w:rFonts w:ascii="Century Gothic" w:hAnsi="Century Gothic"/>
          <w:b/>
          <w:sz w:val="24"/>
          <w:szCs w:val="24"/>
        </w:rPr>
      </w:pPr>
      <w:r w:rsidRPr="00581453">
        <w:rPr>
          <w:rFonts w:ascii="Century Gothic" w:hAnsi="Century Gothic"/>
          <w:b/>
          <w:sz w:val="24"/>
          <w:szCs w:val="24"/>
        </w:rPr>
        <w:t>Upton Grange</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Alison Bennion (Chair), 07984 726878 – alison.bennion@uptonbychester.org.uk</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Suzanne Booth, 0000 000000 – suzanne.booth@uptonbychester.org.uk</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Peter Greenhalgh, 0000 000000 – peter.greenhalgh@uptonbychester.org.uk</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Jill Houlbrook, 01244 344318 – jill.houlbrook@uptonbychester.org.uk</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Gary Hulmes, 07984 270646 – gary.hulmes@uptonbychester.org.uk</w:t>
      </w:r>
    </w:p>
    <w:p w:rsidR="00581453" w:rsidRPr="00581453" w:rsidRDefault="00581453" w:rsidP="00581453">
      <w:pPr>
        <w:tabs>
          <w:tab w:val="left" w:pos="360"/>
          <w:tab w:val="left" w:pos="720"/>
          <w:tab w:val="left" w:pos="1080"/>
        </w:tabs>
        <w:jc w:val="center"/>
        <w:rPr>
          <w:rFonts w:ascii="Century Gothic" w:hAnsi="Century Gothic"/>
          <w:b/>
          <w:sz w:val="24"/>
          <w:szCs w:val="24"/>
        </w:rPr>
      </w:pPr>
    </w:p>
    <w:p w:rsidR="00581453" w:rsidRPr="00581453" w:rsidRDefault="00581453" w:rsidP="00581453">
      <w:pPr>
        <w:tabs>
          <w:tab w:val="left" w:pos="360"/>
          <w:tab w:val="left" w:pos="720"/>
          <w:tab w:val="left" w:pos="1080"/>
        </w:tabs>
        <w:jc w:val="center"/>
        <w:rPr>
          <w:rFonts w:ascii="Century Gothic" w:hAnsi="Century Gothic"/>
          <w:b/>
          <w:sz w:val="24"/>
          <w:szCs w:val="24"/>
        </w:rPr>
      </w:pPr>
      <w:r w:rsidRPr="00581453">
        <w:rPr>
          <w:rFonts w:ascii="Century Gothic" w:hAnsi="Century Gothic"/>
          <w:b/>
          <w:sz w:val="24"/>
          <w:szCs w:val="24"/>
        </w:rPr>
        <w:t>Upton Heath</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Matt Bryan, 07982 090451 – matt.bryan@uptonbychester.gov.uk</w:t>
      </w:r>
    </w:p>
    <w:p w:rsidR="00581453" w:rsidRPr="00581453" w:rsidRDefault="00581453" w:rsidP="00581453">
      <w:pPr>
        <w:jc w:val="center"/>
        <w:rPr>
          <w:rFonts w:ascii="Century Gothic" w:hAnsi="Century Gothic"/>
          <w:sz w:val="22"/>
          <w:szCs w:val="22"/>
        </w:rPr>
      </w:pPr>
      <w:r w:rsidRPr="00581453">
        <w:rPr>
          <w:rFonts w:ascii="Century Gothic" w:hAnsi="Century Gothic"/>
          <w:sz w:val="22"/>
          <w:szCs w:val="22"/>
        </w:rPr>
        <w:t>Cllr Matt Carter, 07415 689178 – matt.carter@uptonbychester.org.uk</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Mike Keenan, 0000 000000 – mike.keenan@uptonbychester.org.uk</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Jakub Schmidt, 0000 000000 – jakub.schmidt@uptonbychester.org.uk</w:t>
      </w:r>
    </w:p>
    <w:p w:rsidR="00581453" w:rsidRPr="00581453" w:rsidRDefault="00581453" w:rsidP="00581453">
      <w:pPr>
        <w:jc w:val="center"/>
        <w:rPr>
          <w:rFonts w:ascii="Century Gothic" w:hAnsi="Century Gothic"/>
          <w:sz w:val="22"/>
          <w:szCs w:val="22"/>
        </w:rPr>
      </w:pPr>
      <w:r w:rsidRPr="00581453">
        <w:rPr>
          <w:rFonts w:ascii="Century Gothic" w:hAnsi="Century Gothic"/>
          <w:sz w:val="22"/>
          <w:szCs w:val="22"/>
        </w:rPr>
        <w:t>Cllr Nicki Poulton, 07999 976981 – nicki.poulton@uptonbychester.org.uk</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Brenda Southward, 07976 373446 - brenda.southward@uptonbychester.org.uk</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Ben Walker, 0000 000000 – ben.walker@uptonbychester.org.uk</w:t>
      </w:r>
    </w:p>
    <w:p w:rsidR="00581453" w:rsidRPr="00581453" w:rsidRDefault="00581453" w:rsidP="00581453">
      <w:pPr>
        <w:tabs>
          <w:tab w:val="left" w:pos="360"/>
          <w:tab w:val="left" w:pos="720"/>
          <w:tab w:val="left" w:pos="1080"/>
        </w:tabs>
        <w:jc w:val="center"/>
        <w:rPr>
          <w:rFonts w:ascii="Century Gothic" w:hAnsi="Century Gothic"/>
          <w:b/>
          <w:sz w:val="22"/>
          <w:szCs w:val="22"/>
        </w:rPr>
      </w:pPr>
    </w:p>
    <w:p w:rsidR="00581453" w:rsidRPr="00581453" w:rsidRDefault="00581453" w:rsidP="00581453">
      <w:pPr>
        <w:tabs>
          <w:tab w:val="left" w:pos="360"/>
          <w:tab w:val="left" w:pos="720"/>
          <w:tab w:val="left" w:pos="1080"/>
        </w:tabs>
        <w:jc w:val="center"/>
        <w:rPr>
          <w:rFonts w:ascii="Century Gothic" w:hAnsi="Century Gothic"/>
          <w:b/>
          <w:sz w:val="24"/>
          <w:szCs w:val="24"/>
        </w:rPr>
      </w:pPr>
      <w:r w:rsidRPr="00581453">
        <w:rPr>
          <w:rFonts w:ascii="Century Gothic" w:hAnsi="Century Gothic"/>
          <w:b/>
          <w:sz w:val="24"/>
          <w:szCs w:val="24"/>
        </w:rPr>
        <w:t>Upton Park</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Tom Egerton-Parry, 0000 000000 – tom.egerton-parry@uptonbychester.org.uk</w:t>
      </w:r>
    </w:p>
    <w:p w:rsidR="00581453" w:rsidRPr="00581453" w:rsidRDefault="00581453" w:rsidP="00581453">
      <w:pPr>
        <w:tabs>
          <w:tab w:val="left" w:pos="360"/>
          <w:tab w:val="left" w:pos="720"/>
          <w:tab w:val="left" w:pos="1080"/>
        </w:tabs>
        <w:jc w:val="center"/>
        <w:rPr>
          <w:rFonts w:ascii="Century Gothic" w:hAnsi="Century Gothic"/>
          <w:sz w:val="22"/>
          <w:szCs w:val="22"/>
        </w:rPr>
      </w:pPr>
      <w:r w:rsidRPr="00581453">
        <w:rPr>
          <w:rFonts w:ascii="Century Gothic" w:hAnsi="Century Gothic"/>
          <w:sz w:val="22"/>
          <w:szCs w:val="22"/>
        </w:rPr>
        <w:t>Cllr Jean Evans, 01244 377200 – jean.evans@uptonbychester.org.uk</w:t>
      </w:r>
    </w:p>
    <w:p w:rsidR="00581453" w:rsidRPr="00581453" w:rsidRDefault="00581453" w:rsidP="00581453">
      <w:pPr>
        <w:tabs>
          <w:tab w:val="left" w:pos="360"/>
          <w:tab w:val="left" w:pos="720"/>
          <w:tab w:val="left" w:pos="1080"/>
        </w:tabs>
        <w:jc w:val="center"/>
        <w:rPr>
          <w:rFonts w:ascii="Century Gothic" w:hAnsi="Century Gothic"/>
          <w:sz w:val="24"/>
          <w:szCs w:val="24"/>
        </w:rPr>
      </w:pPr>
      <w:r w:rsidRPr="00581453">
        <w:rPr>
          <w:rFonts w:ascii="Century Gothic" w:hAnsi="Century Gothic"/>
          <w:sz w:val="24"/>
          <w:szCs w:val="24"/>
        </w:rPr>
        <w:t>…………………………………………………………………………………………………</w:t>
      </w:r>
    </w:p>
    <w:p w:rsidR="00581453" w:rsidRPr="00581453" w:rsidRDefault="00581453" w:rsidP="00581453">
      <w:pPr>
        <w:tabs>
          <w:tab w:val="left" w:pos="360"/>
          <w:tab w:val="left" w:pos="720"/>
          <w:tab w:val="left" w:pos="1080"/>
        </w:tabs>
        <w:jc w:val="center"/>
        <w:rPr>
          <w:rFonts w:ascii="Century Gothic" w:hAnsi="Century Gothic"/>
          <w:sz w:val="24"/>
          <w:szCs w:val="24"/>
        </w:rPr>
      </w:pPr>
    </w:p>
    <w:p w:rsidR="00581453" w:rsidRPr="00581453" w:rsidRDefault="00581453" w:rsidP="00581453">
      <w:pPr>
        <w:tabs>
          <w:tab w:val="left" w:pos="360"/>
          <w:tab w:val="left" w:pos="720"/>
          <w:tab w:val="left" w:pos="1080"/>
        </w:tabs>
        <w:jc w:val="center"/>
        <w:rPr>
          <w:rFonts w:ascii="Century Gothic" w:hAnsi="Century Gothic"/>
          <w:b/>
          <w:sz w:val="24"/>
          <w:szCs w:val="24"/>
        </w:rPr>
      </w:pPr>
      <w:r w:rsidRPr="00581453">
        <w:rPr>
          <w:rFonts w:ascii="Century Gothic" w:hAnsi="Century Gothic"/>
          <w:sz w:val="24"/>
          <w:szCs w:val="24"/>
        </w:rPr>
        <w:t>For any information relating to the Parish Council, please contact the clerk:</w:t>
      </w:r>
    </w:p>
    <w:p w:rsidR="00581453" w:rsidRPr="00581453" w:rsidRDefault="00581453" w:rsidP="00581453">
      <w:pPr>
        <w:pStyle w:val="BodyText"/>
        <w:rPr>
          <w:rFonts w:ascii="Century Gothic" w:hAnsi="Century Gothic"/>
          <w:sz w:val="24"/>
          <w:szCs w:val="24"/>
        </w:rPr>
      </w:pPr>
      <w:r w:rsidRPr="00581453">
        <w:rPr>
          <w:rFonts w:ascii="Century Gothic" w:hAnsi="Century Gothic"/>
          <w:sz w:val="24"/>
          <w:szCs w:val="24"/>
        </w:rPr>
        <w:t>Mrs Suzi Pollard, 18 Gladstone Rd, Chester, CH1 4BY. 07584 415343</w:t>
      </w:r>
    </w:p>
    <w:p w:rsidR="00581453" w:rsidRPr="00581453" w:rsidRDefault="00581453" w:rsidP="00581453">
      <w:pPr>
        <w:pStyle w:val="BodyText"/>
        <w:rPr>
          <w:rFonts w:ascii="Century Gothic" w:hAnsi="Century Gothic"/>
          <w:sz w:val="24"/>
          <w:szCs w:val="24"/>
        </w:rPr>
      </w:pPr>
      <w:r w:rsidRPr="00581453">
        <w:rPr>
          <w:rFonts w:ascii="Century Gothic" w:hAnsi="Century Gothic"/>
          <w:sz w:val="24"/>
          <w:szCs w:val="24"/>
        </w:rPr>
        <w:t xml:space="preserve">Email - </w:t>
      </w:r>
      <w:hyperlink r:id="rId11" w:history="1">
        <w:r w:rsidRPr="00581453">
          <w:rPr>
            <w:rStyle w:val="Hyperlink"/>
            <w:rFonts w:ascii="Century Gothic" w:hAnsi="Century Gothic"/>
            <w:b w:val="0"/>
            <w:sz w:val="24"/>
            <w:szCs w:val="24"/>
          </w:rPr>
          <w:t>clerk@uptonbychester.org.uk</w:t>
        </w:r>
      </w:hyperlink>
      <w:bookmarkStart w:id="0" w:name="_GoBack"/>
      <w:bookmarkEnd w:id="0"/>
    </w:p>
    <w:p w:rsidR="00581453" w:rsidRPr="00581453" w:rsidRDefault="00581453" w:rsidP="00581453">
      <w:pPr>
        <w:jc w:val="center"/>
        <w:rPr>
          <w:rFonts w:ascii="Century Gothic" w:hAnsi="Century Gothic"/>
          <w:b/>
          <w:sz w:val="24"/>
          <w:szCs w:val="24"/>
        </w:rPr>
      </w:pPr>
    </w:p>
    <w:p w:rsidR="00581453" w:rsidRPr="00581453" w:rsidRDefault="00581453" w:rsidP="00581453">
      <w:pPr>
        <w:jc w:val="center"/>
        <w:rPr>
          <w:rFonts w:ascii="Century Gothic" w:hAnsi="Century Gothic"/>
          <w:b/>
          <w:sz w:val="24"/>
          <w:szCs w:val="24"/>
          <w:u w:val="single"/>
        </w:rPr>
      </w:pPr>
      <w:r w:rsidRPr="00581453">
        <w:rPr>
          <w:rFonts w:ascii="Century Gothic" w:hAnsi="Century Gothic"/>
          <w:b/>
          <w:sz w:val="24"/>
          <w:szCs w:val="24"/>
          <w:u w:val="single"/>
        </w:rPr>
        <w:t>CHESHIRE WEST &amp; CHESTER COUNCIL</w:t>
      </w:r>
    </w:p>
    <w:p w:rsidR="00581453" w:rsidRPr="00581453" w:rsidRDefault="00581453" w:rsidP="00581453">
      <w:pPr>
        <w:jc w:val="center"/>
        <w:rPr>
          <w:rFonts w:ascii="Century Gothic" w:hAnsi="Century Gothic"/>
          <w:bCs/>
          <w:sz w:val="24"/>
          <w:szCs w:val="24"/>
        </w:rPr>
      </w:pPr>
      <w:r w:rsidRPr="00581453">
        <w:rPr>
          <w:rFonts w:ascii="Century Gothic" w:hAnsi="Century Gothic"/>
          <w:bCs/>
          <w:sz w:val="24"/>
          <w:szCs w:val="24"/>
        </w:rPr>
        <w:t>HQ, Nicholas Street, Chester, CH1 2NP. Telephone 0300 1238 123</w:t>
      </w:r>
    </w:p>
    <w:p w:rsidR="00581453" w:rsidRPr="00581453" w:rsidRDefault="00581453" w:rsidP="00581453">
      <w:pPr>
        <w:tabs>
          <w:tab w:val="left" w:pos="6645"/>
        </w:tabs>
        <w:jc w:val="center"/>
        <w:rPr>
          <w:rFonts w:ascii="Century Gothic" w:hAnsi="Century Gothic"/>
          <w:b/>
          <w:sz w:val="24"/>
          <w:szCs w:val="24"/>
        </w:rPr>
      </w:pPr>
      <w:r w:rsidRPr="00581453">
        <w:rPr>
          <w:rFonts w:ascii="Century Gothic" w:hAnsi="Century Gothic"/>
          <w:bCs/>
          <w:sz w:val="24"/>
          <w:szCs w:val="24"/>
        </w:rPr>
        <w:t xml:space="preserve">Visit website on </w:t>
      </w:r>
      <w:hyperlink r:id="rId12" w:history="1">
        <w:r w:rsidRPr="00581453">
          <w:rPr>
            <w:rStyle w:val="Hyperlink"/>
            <w:rFonts w:ascii="Century Gothic" w:hAnsi="Century Gothic"/>
            <w:bCs/>
            <w:sz w:val="24"/>
            <w:szCs w:val="24"/>
          </w:rPr>
          <w:t>www.cheshirewestadnchester.gov.uk</w:t>
        </w:r>
      </w:hyperlink>
    </w:p>
    <w:p w:rsidR="00581453" w:rsidRPr="00581453" w:rsidRDefault="00581453" w:rsidP="00581453">
      <w:pPr>
        <w:spacing w:line="276" w:lineRule="auto"/>
        <w:rPr>
          <w:rFonts w:ascii="Century Gothic" w:hAnsi="Century Gothic"/>
          <w:sz w:val="24"/>
          <w:szCs w:val="24"/>
        </w:rPr>
      </w:pPr>
    </w:p>
    <w:p w:rsidR="00581453" w:rsidRPr="00581453" w:rsidRDefault="00581453" w:rsidP="00581453">
      <w:pPr>
        <w:spacing w:line="276" w:lineRule="auto"/>
        <w:rPr>
          <w:rFonts w:ascii="Century Gothic" w:hAnsi="Century Gothic"/>
          <w:sz w:val="24"/>
          <w:szCs w:val="24"/>
        </w:rPr>
      </w:pPr>
    </w:p>
    <w:p w:rsidR="00581453" w:rsidRPr="00581453" w:rsidRDefault="00581453" w:rsidP="00D76728">
      <w:pPr>
        <w:rPr>
          <w:rFonts w:ascii="Century Gothic" w:eastAsia="Arial Black" w:hAnsi="Century Gothic" w:cs="Arial Black"/>
          <w:sz w:val="24"/>
          <w:szCs w:val="24"/>
        </w:rPr>
      </w:pPr>
    </w:p>
    <w:p w:rsidR="00581453" w:rsidRPr="00581453" w:rsidRDefault="00581453" w:rsidP="00D76728">
      <w:pPr>
        <w:rPr>
          <w:rFonts w:ascii="Century Gothic" w:eastAsia="Arial Black" w:hAnsi="Century Gothic" w:cs="Arial Black"/>
          <w:sz w:val="24"/>
          <w:szCs w:val="24"/>
        </w:rPr>
      </w:pPr>
    </w:p>
    <w:sectPr w:rsidR="00581453" w:rsidRPr="00581453" w:rsidSect="00EE77D6">
      <w:footerReference w:type="defaul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CC" w:rsidRDefault="00DA30CC" w:rsidP="00B002BD">
      <w:r>
        <w:separator/>
      </w:r>
    </w:p>
  </w:endnote>
  <w:endnote w:type="continuationSeparator" w:id="0">
    <w:p w:rsidR="00DA30CC" w:rsidRDefault="00DA30CC" w:rsidP="00B0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26052"/>
      <w:docPartObj>
        <w:docPartGallery w:val="Page Numbers (Bottom of Page)"/>
        <w:docPartUnique/>
      </w:docPartObj>
    </w:sdtPr>
    <w:sdtEndPr>
      <w:rPr>
        <w:noProof/>
      </w:rPr>
    </w:sdtEndPr>
    <w:sdtContent>
      <w:p w:rsidR="001D09C6" w:rsidRDefault="001D09C6">
        <w:pPr>
          <w:pStyle w:val="Footer"/>
          <w:jc w:val="center"/>
        </w:pPr>
        <w:r>
          <w:fldChar w:fldCharType="begin"/>
        </w:r>
        <w:r>
          <w:instrText xml:space="preserve"> PAGE   \* MERGEFORMAT </w:instrText>
        </w:r>
        <w:r>
          <w:fldChar w:fldCharType="separate"/>
        </w:r>
        <w:r w:rsidR="00DA30CC">
          <w:rPr>
            <w:noProof/>
          </w:rPr>
          <w:t>1</w:t>
        </w:r>
        <w:r>
          <w:rPr>
            <w:noProof/>
          </w:rPr>
          <w:fldChar w:fldCharType="end"/>
        </w:r>
      </w:p>
    </w:sdtContent>
  </w:sdt>
  <w:p w:rsidR="001D09C6" w:rsidRDefault="001D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CC" w:rsidRDefault="00DA30CC" w:rsidP="00B002BD">
      <w:r>
        <w:separator/>
      </w:r>
    </w:p>
  </w:footnote>
  <w:footnote w:type="continuationSeparator" w:id="0">
    <w:p w:rsidR="00DA30CC" w:rsidRDefault="00DA30CC" w:rsidP="00B00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6454"/>
    <w:multiLevelType w:val="hybridMultilevel"/>
    <w:tmpl w:val="8DCEA514"/>
    <w:lvl w:ilvl="0" w:tplc="83C48360">
      <w:start w:val="1"/>
      <w:numFmt w:val="decimal"/>
      <w:lvlText w:val="%1."/>
      <w:lvlJc w:val="left"/>
      <w:pPr>
        <w:ind w:left="720" w:hanging="360"/>
      </w:pPr>
    </w:lvl>
    <w:lvl w:ilvl="1" w:tplc="737E2BAE">
      <w:start w:val="1"/>
      <w:numFmt w:val="lowerLetter"/>
      <w:lvlText w:val="%2."/>
      <w:lvlJc w:val="left"/>
      <w:pPr>
        <w:ind w:left="1440" w:hanging="360"/>
      </w:pPr>
    </w:lvl>
    <w:lvl w:ilvl="2" w:tplc="3B70893E">
      <w:start w:val="1"/>
      <w:numFmt w:val="lowerRoman"/>
      <w:lvlText w:val="%3."/>
      <w:lvlJc w:val="right"/>
      <w:pPr>
        <w:ind w:left="2160" w:hanging="180"/>
      </w:pPr>
    </w:lvl>
    <w:lvl w:ilvl="3" w:tplc="B16898AA">
      <w:start w:val="1"/>
      <w:numFmt w:val="decimal"/>
      <w:lvlText w:val="%4."/>
      <w:lvlJc w:val="left"/>
      <w:pPr>
        <w:ind w:left="2880" w:hanging="360"/>
      </w:pPr>
    </w:lvl>
    <w:lvl w:ilvl="4" w:tplc="1A42B07E">
      <w:start w:val="1"/>
      <w:numFmt w:val="lowerLetter"/>
      <w:lvlText w:val="%5."/>
      <w:lvlJc w:val="left"/>
      <w:pPr>
        <w:ind w:left="3600" w:hanging="360"/>
      </w:pPr>
    </w:lvl>
    <w:lvl w:ilvl="5" w:tplc="4CC2FD70">
      <w:start w:val="1"/>
      <w:numFmt w:val="lowerRoman"/>
      <w:lvlText w:val="%6."/>
      <w:lvlJc w:val="right"/>
      <w:pPr>
        <w:ind w:left="4320" w:hanging="180"/>
      </w:pPr>
    </w:lvl>
    <w:lvl w:ilvl="6" w:tplc="4412B340">
      <w:start w:val="1"/>
      <w:numFmt w:val="decimal"/>
      <w:lvlText w:val="%7."/>
      <w:lvlJc w:val="left"/>
      <w:pPr>
        <w:ind w:left="5040" w:hanging="360"/>
      </w:pPr>
    </w:lvl>
    <w:lvl w:ilvl="7" w:tplc="52C2719C">
      <w:start w:val="1"/>
      <w:numFmt w:val="lowerLetter"/>
      <w:lvlText w:val="%8."/>
      <w:lvlJc w:val="left"/>
      <w:pPr>
        <w:ind w:left="5760" w:hanging="360"/>
      </w:pPr>
    </w:lvl>
    <w:lvl w:ilvl="8" w:tplc="F02A08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61"/>
    <w:rsid w:val="00032875"/>
    <w:rsid w:val="00056009"/>
    <w:rsid w:val="00091678"/>
    <w:rsid w:val="00162440"/>
    <w:rsid w:val="001821AB"/>
    <w:rsid w:val="001D09C6"/>
    <w:rsid w:val="00215C13"/>
    <w:rsid w:val="002256A1"/>
    <w:rsid w:val="002A16C5"/>
    <w:rsid w:val="002E764A"/>
    <w:rsid w:val="002F585D"/>
    <w:rsid w:val="00581453"/>
    <w:rsid w:val="00614A61"/>
    <w:rsid w:val="00624085"/>
    <w:rsid w:val="00646979"/>
    <w:rsid w:val="008C33A6"/>
    <w:rsid w:val="0093319A"/>
    <w:rsid w:val="009B5FD5"/>
    <w:rsid w:val="00A73414"/>
    <w:rsid w:val="00A770F0"/>
    <w:rsid w:val="00AD272F"/>
    <w:rsid w:val="00AF0792"/>
    <w:rsid w:val="00B002BD"/>
    <w:rsid w:val="00BA41E1"/>
    <w:rsid w:val="00BC5201"/>
    <w:rsid w:val="00BC57F7"/>
    <w:rsid w:val="00C4312F"/>
    <w:rsid w:val="00C52E5D"/>
    <w:rsid w:val="00C56FCE"/>
    <w:rsid w:val="00C961B8"/>
    <w:rsid w:val="00CE5E0F"/>
    <w:rsid w:val="00D27B57"/>
    <w:rsid w:val="00D76728"/>
    <w:rsid w:val="00DA30CC"/>
    <w:rsid w:val="00DB49D2"/>
    <w:rsid w:val="00EA713A"/>
    <w:rsid w:val="00EC316C"/>
    <w:rsid w:val="00ED62D1"/>
    <w:rsid w:val="00EE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61"/>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614A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4A61"/>
    <w:rPr>
      <w:rFonts w:ascii="WistenBold" w:eastAsia="Times New Roman" w:hAnsi="WistenBold" w:cs="Times New Roman"/>
      <w:b/>
      <w:bCs/>
      <w:i/>
      <w:iCs/>
      <w:sz w:val="26"/>
      <w:szCs w:val="26"/>
      <w:lang w:eastAsia="en-GB"/>
    </w:rPr>
  </w:style>
  <w:style w:type="character" w:styleId="Hyperlink">
    <w:name w:val="Hyperlink"/>
    <w:uiPriority w:val="99"/>
    <w:rsid w:val="00614A61"/>
    <w:rPr>
      <w:color w:val="0000FF"/>
      <w:u w:val="single"/>
    </w:rPr>
  </w:style>
  <w:style w:type="paragraph" w:styleId="BodyText">
    <w:name w:val="Body Text"/>
    <w:basedOn w:val="Normal"/>
    <w:link w:val="BodyTextChar"/>
    <w:rsid w:val="00614A61"/>
    <w:pPr>
      <w:jc w:val="center"/>
    </w:pPr>
    <w:rPr>
      <w:rFonts w:ascii="Bright" w:hAnsi="Bright"/>
      <w:b/>
      <w:sz w:val="44"/>
    </w:rPr>
  </w:style>
  <w:style w:type="character" w:customStyle="1" w:styleId="BodyTextChar">
    <w:name w:val="Body Text Char"/>
    <w:basedOn w:val="DefaultParagraphFont"/>
    <w:link w:val="BodyText"/>
    <w:rsid w:val="00614A61"/>
    <w:rPr>
      <w:rFonts w:ascii="Bright" w:eastAsia="Times New Roman" w:hAnsi="Bright" w:cs="Times New Roman"/>
      <w:b/>
      <w:sz w:val="44"/>
      <w:szCs w:val="20"/>
      <w:lang w:eastAsia="en-GB"/>
    </w:rPr>
  </w:style>
  <w:style w:type="paragraph" w:styleId="Footer">
    <w:name w:val="footer"/>
    <w:basedOn w:val="Normal"/>
    <w:link w:val="FooterChar"/>
    <w:uiPriority w:val="99"/>
    <w:rsid w:val="00614A61"/>
    <w:pPr>
      <w:tabs>
        <w:tab w:val="center" w:pos="4153"/>
        <w:tab w:val="right" w:pos="8306"/>
      </w:tabs>
    </w:pPr>
  </w:style>
  <w:style w:type="character" w:customStyle="1" w:styleId="FooterChar">
    <w:name w:val="Footer Char"/>
    <w:basedOn w:val="DefaultParagraphFont"/>
    <w:link w:val="Footer"/>
    <w:uiPriority w:val="99"/>
    <w:rsid w:val="00614A61"/>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614A61"/>
    <w:rPr>
      <w:rFonts w:ascii="Tahoma" w:hAnsi="Tahoma" w:cs="Tahoma"/>
      <w:sz w:val="16"/>
      <w:szCs w:val="16"/>
    </w:rPr>
  </w:style>
  <w:style w:type="character" w:customStyle="1" w:styleId="BalloonTextChar">
    <w:name w:val="Balloon Text Char"/>
    <w:basedOn w:val="DefaultParagraphFont"/>
    <w:link w:val="BalloonText"/>
    <w:uiPriority w:val="99"/>
    <w:semiHidden/>
    <w:rsid w:val="00614A61"/>
    <w:rPr>
      <w:rFonts w:ascii="Tahoma" w:eastAsia="Times New Roman" w:hAnsi="Tahoma" w:cs="Tahoma"/>
      <w:sz w:val="16"/>
      <w:szCs w:val="16"/>
      <w:lang w:eastAsia="en-GB"/>
    </w:rPr>
  </w:style>
  <w:style w:type="paragraph" w:styleId="Header">
    <w:name w:val="header"/>
    <w:basedOn w:val="Normal"/>
    <w:link w:val="HeaderChar"/>
    <w:uiPriority w:val="99"/>
    <w:unhideWhenUsed/>
    <w:rsid w:val="00B002BD"/>
    <w:pPr>
      <w:tabs>
        <w:tab w:val="center" w:pos="4513"/>
        <w:tab w:val="right" w:pos="9026"/>
      </w:tabs>
    </w:pPr>
  </w:style>
  <w:style w:type="character" w:customStyle="1" w:styleId="HeaderChar">
    <w:name w:val="Header Char"/>
    <w:basedOn w:val="DefaultParagraphFont"/>
    <w:link w:val="Header"/>
    <w:uiPriority w:val="99"/>
    <w:rsid w:val="00B002BD"/>
    <w:rPr>
      <w:rFonts w:ascii="WistenBold" w:eastAsia="Times New Roman" w:hAnsi="WistenBold" w:cs="Times New Roman"/>
      <w:sz w:val="20"/>
      <w:szCs w:val="20"/>
      <w:lang w:eastAsia="en-GB"/>
    </w:rPr>
  </w:style>
  <w:style w:type="paragraph" w:styleId="ListParagraph">
    <w:name w:val="List Paragraph"/>
    <w:basedOn w:val="Normal"/>
    <w:uiPriority w:val="34"/>
    <w:qFormat/>
    <w:rsid w:val="00D76728"/>
    <w:pPr>
      <w:spacing w:after="160" w:line="259"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24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61"/>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614A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4A61"/>
    <w:rPr>
      <w:rFonts w:ascii="WistenBold" w:eastAsia="Times New Roman" w:hAnsi="WistenBold" w:cs="Times New Roman"/>
      <w:b/>
      <w:bCs/>
      <w:i/>
      <w:iCs/>
      <w:sz w:val="26"/>
      <w:szCs w:val="26"/>
      <w:lang w:eastAsia="en-GB"/>
    </w:rPr>
  </w:style>
  <w:style w:type="character" w:styleId="Hyperlink">
    <w:name w:val="Hyperlink"/>
    <w:uiPriority w:val="99"/>
    <w:rsid w:val="00614A61"/>
    <w:rPr>
      <w:color w:val="0000FF"/>
      <w:u w:val="single"/>
    </w:rPr>
  </w:style>
  <w:style w:type="paragraph" w:styleId="BodyText">
    <w:name w:val="Body Text"/>
    <w:basedOn w:val="Normal"/>
    <w:link w:val="BodyTextChar"/>
    <w:rsid w:val="00614A61"/>
    <w:pPr>
      <w:jc w:val="center"/>
    </w:pPr>
    <w:rPr>
      <w:rFonts w:ascii="Bright" w:hAnsi="Bright"/>
      <w:b/>
      <w:sz w:val="44"/>
    </w:rPr>
  </w:style>
  <w:style w:type="character" w:customStyle="1" w:styleId="BodyTextChar">
    <w:name w:val="Body Text Char"/>
    <w:basedOn w:val="DefaultParagraphFont"/>
    <w:link w:val="BodyText"/>
    <w:rsid w:val="00614A61"/>
    <w:rPr>
      <w:rFonts w:ascii="Bright" w:eastAsia="Times New Roman" w:hAnsi="Bright" w:cs="Times New Roman"/>
      <w:b/>
      <w:sz w:val="44"/>
      <w:szCs w:val="20"/>
      <w:lang w:eastAsia="en-GB"/>
    </w:rPr>
  </w:style>
  <w:style w:type="paragraph" w:styleId="Footer">
    <w:name w:val="footer"/>
    <w:basedOn w:val="Normal"/>
    <w:link w:val="FooterChar"/>
    <w:uiPriority w:val="99"/>
    <w:rsid w:val="00614A61"/>
    <w:pPr>
      <w:tabs>
        <w:tab w:val="center" w:pos="4153"/>
        <w:tab w:val="right" w:pos="8306"/>
      </w:tabs>
    </w:pPr>
  </w:style>
  <w:style w:type="character" w:customStyle="1" w:styleId="FooterChar">
    <w:name w:val="Footer Char"/>
    <w:basedOn w:val="DefaultParagraphFont"/>
    <w:link w:val="Footer"/>
    <w:uiPriority w:val="99"/>
    <w:rsid w:val="00614A61"/>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614A61"/>
    <w:rPr>
      <w:rFonts w:ascii="Tahoma" w:hAnsi="Tahoma" w:cs="Tahoma"/>
      <w:sz w:val="16"/>
      <w:szCs w:val="16"/>
    </w:rPr>
  </w:style>
  <w:style w:type="character" w:customStyle="1" w:styleId="BalloonTextChar">
    <w:name w:val="Balloon Text Char"/>
    <w:basedOn w:val="DefaultParagraphFont"/>
    <w:link w:val="BalloonText"/>
    <w:uiPriority w:val="99"/>
    <w:semiHidden/>
    <w:rsid w:val="00614A61"/>
    <w:rPr>
      <w:rFonts w:ascii="Tahoma" w:eastAsia="Times New Roman" w:hAnsi="Tahoma" w:cs="Tahoma"/>
      <w:sz w:val="16"/>
      <w:szCs w:val="16"/>
      <w:lang w:eastAsia="en-GB"/>
    </w:rPr>
  </w:style>
  <w:style w:type="paragraph" w:styleId="Header">
    <w:name w:val="header"/>
    <w:basedOn w:val="Normal"/>
    <w:link w:val="HeaderChar"/>
    <w:uiPriority w:val="99"/>
    <w:unhideWhenUsed/>
    <w:rsid w:val="00B002BD"/>
    <w:pPr>
      <w:tabs>
        <w:tab w:val="center" w:pos="4513"/>
        <w:tab w:val="right" w:pos="9026"/>
      </w:tabs>
    </w:pPr>
  </w:style>
  <w:style w:type="character" w:customStyle="1" w:styleId="HeaderChar">
    <w:name w:val="Header Char"/>
    <w:basedOn w:val="DefaultParagraphFont"/>
    <w:link w:val="Header"/>
    <w:uiPriority w:val="99"/>
    <w:rsid w:val="00B002BD"/>
    <w:rPr>
      <w:rFonts w:ascii="WistenBold" w:eastAsia="Times New Roman" w:hAnsi="WistenBold" w:cs="Times New Roman"/>
      <w:sz w:val="20"/>
      <w:szCs w:val="20"/>
      <w:lang w:eastAsia="en-GB"/>
    </w:rPr>
  </w:style>
  <w:style w:type="paragraph" w:styleId="ListParagraph">
    <w:name w:val="List Paragraph"/>
    <w:basedOn w:val="Normal"/>
    <w:uiPriority w:val="34"/>
    <w:qFormat/>
    <w:rsid w:val="00D76728"/>
    <w:pPr>
      <w:spacing w:after="160" w:line="259"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24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875">
      <w:bodyDiv w:val="1"/>
      <w:marLeft w:val="0"/>
      <w:marRight w:val="0"/>
      <w:marTop w:val="0"/>
      <w:marBottom w:val="0"/>
      <w:divBdr>
        <w:top w:val="none" w:sz="0" w:space="0" w:color="auto"/>
        <w:left w:val="none" w:sz="0" w:space="0" w:color="auto"/>
        <w:bottom w:val="none" w:sz="0" w:space="0" w:color="auto"/>
        <w:right w:val="none" w:sz="0" w:space="0" w:color="auto"/>
      </w:divBdr>
    </w:div>
    <w:div w:id="357512571">
      <w:bodyDiv w:val="1"/>
      <w:marLeft w:val="0"/>
      <w:marRight w:val="0"/>
      <w:marTop w:val="0"/>
      <w:marBottom w:val="0"/>
      <w:divBdr>
        <w:top w:val="none" w:sz="0" w:space="0" w:color="auto"/>
        <w:left w:val="none" w:sz="0" w:space="0" w:color="auto"/>
        <w:bottom w:val="none" w:sz="0" w:space="0" w:color="auto"/>
        <w:right w:val="none" w:sz="0" w:space="0" w:color="auto"/>
      </w:divBdr>
    </w:div>
    <w:div w:id="413670866">
      <w:bodyDiv w:val="1"/>
      <w:marLeft w:val="0"/>
      <w:marRight w:val="0"/>
      <w:marTop w:val="0"/>
      <w:marBottom w:val="0"/>
      <w:divBdr>
        <w:top w:val="none" w:sz="0" w:space="0" w:color="auto"/>
        <w:left w:val="none" w:sz="0" w:space="0" w:color="auto"/>
        <w:bottom w:val="none" w:sz="0" w:space="0" w:color="auto"/>
        <w:right w:val="none" w:sz="0" w:space="0" w:color="auto"/>
      </w:divBdr>
    </w:div>
    <w:div w:id="671220018">
      <w:bodyDiv w:val="1"/>
      <w:marLeft w:val="0"/>
      <w:marRight w:val="0"/>
      <w:marTop w:val="0"/>
      <w:marBottom w:val="0"/>
      <w:divBdr>
        <w:top w:val="none" w:sz="0" w:space="0" w:color="auto"/>
        <w:left w:val="none" w:sz="0" w:space="0" w:color="auto"/>
        <w:bottom w:val="none" w:sz="0" w:space="0" w:color="auto"/>
        <w:right w:val="none" w:sz="0" w:space="0" w:color="auto"/>
      </w:divBdr>
    </w:div>
    <w:div w:id="1365867965">
      <w:bodyDiv w:val="1"/>
      <w:marLeft w:val="0"/>
      <w:marRight w:val="0"/>
      <w:marTop w:val="0"/>
      <w:marBottom w:val="0"/>
      <w:divBdr>
        <w:top w:val="none" w:sz="0" w:space="0" w:color="auto"/>
        <w:left w:val="none" w:sz="0" w:space="0" w:color="auto"/>
        <w:bottom w:val="none" w:sz="0" w:space="0" w:color="auto"/>
        <w:right w:val="none" w:sz="0" w:space="0" w:color="auto"/>
      </w:divBdr>
    </w:div>
    <w:div w:id="1370685761">
      <w:bodyDiv w:val="1"/>
      <w:marLeft w:val="0"/>
      <w:marRight w:val="0"/>
      <w:marTop w:val="0"/>
      <w:marBottom w:val="0"/>
      <w:divBdr>
        <w:top w:val="none" w:sz="0" w:space="0" w:color="auto"/>
        <w:left w:val="none" w:sz="0" w:space="0" w:color="auto"/>
        <w:bottom w:val="none" w:sz="0" w:space="0" w:color="auto"/>
        <w:right w:val="none" w:sz="0" w:space="0" w:color="auto"/>
      </w:divBdr>
    </w:div>
    <w:div w:id="1675109060">
      <w:bodyDiv w:val="1"/>
      <w:marLeft w:val="0"/>
      <w:marRight w:val="0"/>
      <w:marTop w:val="0"/>
      <w:marBottom w:val="0"/>
      <w:divBdr>
        <w:top w:val="none" w:sz="0" w:space="0" w:color="auto"/>
        <w:left w:val="none" w:sz="0" w:space="0" w:color="auto"/>
        <w:bottom w:val="none" w:sz="0" w:space="0" w:color="auto"/>
        <w:right w:val="none" w:sz="0" w:space="0" w:color="auto"/>
      </w:divBdr>
    </w:div>
    <w:div w:id="18712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eshirewestad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erk@uptonbychester.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uptonbychester.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11</cp:revision>
  <cp:lastPrinted>2019-08-01T15:15:00Z</cp:lastPrinted>
  <dcterms:created xsi:type="dcterms:W3CDTF">2019-05-08T17:57:00Z</dcterms:created>
  <dcterms:modified xsi:type="dcterms:W3CDTF">2019-08-01T15:18:00Z</dcterms:modified>
</cp:coreProperties>
</file>