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BEF" w:rsidRDefault="00CD4BEF" w:rsidP="00CD4BEF">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26A34AAD" wp14:editId="61749E32">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BEF" w:rsidRDefault="00CD4BEF" w:rsidP="00CD4BEF">
                            <w:r>
                              <w:rPr>
                                <w:noProof/>
                              </w:rPr>
                              <w:drawing>
                                <wp:inline distT="0" distB="0" distL="0" distR="0" wp14:anchorId="77C5065E" wp14:editId="5C922AA6">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CD4BEF" w:rsidRDefault="00CD4BEF" w:rsidP="00CD4BEF">
                      <w:r>
                        <w:rPr>
                          <w:noProof/>
                        </w:rPr>
                        <w:drawing>
                          <wp:inline distT="0" distB="0" distL="0" distR="0" wp14:anchorId="77C5065E" wp14:editId="5C922AA6">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CD4BEF" w:rsidRPr="00A446C9" w:rsidRDefault="00CD4BEF" w:rsidP="00CD4BEF">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CD4BEF" w:rsidRPr="00EA73EE" w:rsidRDefault="00CD4BEF" w:rsidP="00CD4BEF">
      <w:pPr>
        <w:pStyle w:val="Heading5"/>
        <w:rPr>
          <w:rFonts w:ascii="Times New Roman" w:hAnsi="Times New Roman"/>
          <w:sz w:val="20"/>
        </w:rPr>
      </w:pPr>
      <w:r>
        <w:rPr>
          <w:rFonts w:ascii="Times New Roman" w:hAnsi="Times New Roman"/>
          <w:sz w:val="20"/>
        </w:rPr>
        <w:tab/>
      </w:r>
    </w:p>
    <w:p w:rsidR="00CD4BEF" w:rsidRPr="00A446C9" w:rsidRDefault="00CD4BEF" w:rsidP="00CD4BEF">
      <w:pPr>
        <w:pStyle w:val="Footer"/>
        <w:jc w:val="right"/>
        <w:rPr>
          <w:rFonts w:ascii="Century Gothic" w:hAnsi="Century Gothic"/>
          <w:b/>
        </w:rPr>
      </w:pPr>
      <w:r w:rsidRPr="00A446C9">
        <w:rPr>
          <w:rFonts w:ascii="Century Gothic" w:hAnsi="Century Gothic"/>
          <w:b/>
        </w:rPr>
        <w:t>18 Gladstone Road</w:t>
      </w:r>
    </w:p>
    <w:p w:rsidR="00CD4BEF" w:rsidRPr="00A446C9" w:rsidRDefault="00CD4BEF" w:rsidP="00CD4BEF">
      <w:pPr>
        <w:pStyle w:val="Footer"/>
        <w:jc w:val="right"/>
        <w:rPr>
          <w:rFonts w:ascii="Century Gothic" w:hAnsi="Century Gothic"/>
          <w:b/>
        </w:rPr>
      </w:pPr>
      <w:r w:rsidRPr="00A446C9">
        <w:rPr>
          <w:rFonts w:ascii="Century Gothic" w:hAnsi="Century Gothic"/>
          <w:b/>
        </w:rPr>
        <w:t>Chester</w:t>
      </w:r>
    </w:p>
    <w:p w:rsidR="00CD4BEF" w:rsidRPr="00A446C9" w:rsidRDefault="00CD4BEF" w:rsidP="00CD4BEF">
      <w:pPr>
        <w:pStyle w:val="Footer"/>
        <w:jc w:val="right"/>
        <w:rPr>
          <w:rFonts w:ascii="Century Gothic" w:hAnsi="Century Gothic"/>
          <w:b/>
        </w:rPr>
      </w:pPr>
      <w:r w:rsidRPr="00A446C9">
        <w:rPr>
          <w:rFonts w:ascii="Century Gothic" w:hAnsi="Century Gothic"/>
          <w:b/>
        </w:rPr>
        <w:t>CH1 4BY</w:t>
      </w:r>
    </w:p>
    <w:p w:rsidR="00CD4BEF" w:rsidRPr="00A446C9" w:rsidRDefault="00CD4BEF" w:rsidP="00CD4BEF">
      <w:pPr>
        <w:pStyle w:val="Footer"/>
        <w:jc w:val="right"/>
        <w:rPr>
          <w:rFonts w:ascii="Century Gothic" w:hAnsi="Century Gothic"/>
          <w:b/>
        </w:rPr>
      </w:pPr>
      <w:r w:rsidRPr="00A446C9">
        <w:rPr>
          <w:rFonts w:ascii="Century Gothic" w:hAnsi="Century Gothic"/>
          <w:b/>
        </w:rPr>
        <w:t>07584415343</w:t>
      </w:r>
    </w:p>
    <w:p w:rsidR="00CD4BEF" w:rsidRPr="00A446C9" w:rsidRDefault="00CD4BEF" w:rsidP="00CD4BEF">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rPr>
          <w:t>clerk@uptonbychester.org.uk</w:t>
        </w:r>
      </w:hyperlink>
    </w:p>
    <w:p w:rsidR="00CD4BEF" w:rsidRPr="00A446C9" w:rsidRDefault="00CD4BEF" w:rsidP="00CD4BEF">
      <w:pPr>
        <w:rPr>
          <w:rFonts w:ascii="Century Gothic" w:hAnsi="Century Gothic"/>
        </w:rPr>
      </w:pPr>
      <w:r w:rsidRPr="00A446C9">
        <w:rPr>
          <w:rFonts w:ascii="Century Gothic" w:hAnsi="Century Gothic"/>
        </w:rPr>
        <w:t xml:space="preserve"> </w:t>
      </w:r>
    </w:p>
    <w:p w:rsidR="00CD4BEF" w:rsidRDefault="00CD4BEF" w:rsidP="00CD4BEF">
      <w:pPr>
        <w:spacing w:line="276" w:lineRule="auto"/>
        <w:rPr>
          <w:rFonts w:ascii="Century Gothic" w:hAnsi="Century Gothic"/>
          <w:sz w:val="24"/>
          <w:szCs w:val="24"/>
        </w:rPr>
      </w:pPr>
    </w:p>
    <w:p w:rsidR="00CD4BEF" w:rsidRPr="0009564A" w:rsidRDefault="00CD4BEF" w:rsidP="00F87272">
      <w:pPr>
        <w:spacing w:line="276" w:lineRule="auto"/>
        <w:ind w:left="340"/>
        <w:rPr>
          <w:rFonts w:ascii="Century Gothic" w:hAnsi="Century Gothic"/>
          <w:sz w:val="22"/>
          <w:szCs w:val="22"/>
        </w:rPr>
      </w:pPr>
      <w:r w:rsidRPr="0009564A">
        <w:rPr>
          <w:rFonts w:ascii="Century Gothic" w:hAnsi="Century Gothic"/>
          <w:sz w:val="22"/>
          <w:szCs w:val="22"/>
        </w:rPr>
        <w:t xml:space="preserve">Minutes of the Meeting of </w:t>
      </w:r>
      <w:r w:rsidR="00F87272">
        <w:rPr>
          <w:rFonts w:ascii="Century Gothic" w:hAnsi="Century Gothic"/>
          <w:sz w:val="22"/>
          <w:szCs w:val="22"/>
        </w:rPr>
        <w:t>the Finance Committee held on 5 February</w:t>
      </w:r>
      <w:r>
        <w:rPr>
          <w:rFonts w:ascii="Century Gothic" w:hAnsi="Century Gothic"/>
          <w:sz w:val="22"/>
          <w:szCs w:val="22"/>
        </w:rPr>
        <w:t xml:space="preserve"> 2018</w:t>
      </w:r>
      <w:r w:rsidRPr="0009564A">
        <w:rPr>
          <w:rFonts w:ascii="Century Gothic" w:hAnsi="Century Gothic"/>
          <w:sz w:val="22"/>
          <w:szCs w:val="22"/>
        </w:rPr>
        <w:t xml:space="preserve">, </w:t>
      </w:r>
      <w:r w:rsidR="00F87272">
        <w:rPr>
          <w:rFonts w:ascii="Century Gothic" w:hAnsi="Century Gothic"/>
          <w:sz w:val="22"/>
          <w:szCs w:val="22"/>
        </w:rPr>
        <w:t xml:space="preserve">7.30 pm </w:t>
      </w:r>
      <w:r w:rsidRPr="0009564A">
        <w:rPr>
          <w:rFonts w:ascii="Century Gothic" w:hAnsi="Century Gothic"/>
          <w:sz w:val="22"/>
          <w:szCs w:val="22"/>
        </w:rPr>
        <w:t>at Upton Pavilion, Upton, Chester.</w:t>
      </w:r>
    </w:p>
    <w:p w:rsidR="00CD4BEF" w:rsidRPr="0009564A" w:rsidRDefault="00CD4BEF" w:rsidP="00CD4BEF">
      <w:pPr>
        <w:spacing w:line="276" w:lineRule="auto"/>
        <w:ind w:left="340"/>
        <w:rPr>
          <w:rFonts w:ascii="Century Gothic" w:hAnsi="Century Gothic"/>
          <w:sz w:val="22"/>
          <w:szCs w:val="22"/>
        </w:rPr>
      </w:pPr>
    </w:p>
    <w:p w:rsidR="00CD4BEF" w:rsidRPr="0009564A" w:rsidRDefault="00CD4BEF" w:rsidP="00CD4BEF">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A Bennion (Chairman), Cllr J Evans, Cllr J Houlbrook, Cllr A Paddock and Cllr A Walmsley. </w:t>
      </w:r>
    </w:p>
    <w:p w:rsidR="00CD4BEF" w:rsidRDefault="00CD4BEF" w:rsidP="00CD4BEF">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CD4BEF" w:rsidRDefault="00CD4BEF" w:rsidP="00CD4BEF">
      <w:pPr>
        <w:spacing w:line="276" w:lineRule="auto"/>
        <w:rPr>
          <w:rFonts w:ascii="Century Gothic" w:hAnsi="Century Gothic"/>
          <w:b/>
          <w:sz w:val="22"/>
          <w:szCs w:val="22"/>
        </w:rPr>
      </w:pPr>
    </w:p>
    <w:p w:rsidR="00CD4BEF" w:rsidRDefault="00CD4BEF" w:rsidP="00CD4BEF">
      <w:pPr>
        <w:spacing w:line="276" w:lineRule="auto"/>
        <w:rPr>
          <w:rFonts w:ascii="Century Gothic" w:hAnsi="Century Gothic"/>
          <w:b/>
          <w:sz w:val="22"/>
          <w:szCs w:val="22"/>
        </w:rPr>
      </w:pPr>
      <w:r>
        <w:rPr>
          <w:rFonts w:ascii="Century Gothic" w:hAnsi="Century Gothic"/>
          <w:b/>
          <w:sz w:val="22"/>
          <w:szCs w:val="22"/>
        </w:rPr>
        <w:t>1. APOLOGIES FOR ABSENCE.</w:t>
      </w:r>
    </w:p>
    <w:p w:rsidR="002D6AA3" w:rsidRDefault="00CD4BEF" w:rsidP="00CD4BEF">
      <w:pPr>
        <w:spacing w:line="276" w:lineRule="auto"/>
        <w:rPr>
          <w:rFonts w:ascii="Century Gothic" w:hAnsi="Century Gothic"/>
          <w:sz w:val="22"/>
          <w:szCs w:val="22"/>
        </w:rPr>
      </w:pPr>
      <w:r>
        <w:rPr>
          <w:rFonts w:ascii="Century Gothic" w:hAnsi="Century Gothic"/>
          <w:sz w:val="22"/>
          <w:szCs w:val="22"/>
        </w:rPr>
        <w:t xml:space="preserve">Apologies for absence were received from Cllr Bryan, </w:t>
      </w:r>
      <w:r w:rsidR="002D6AA3">
        <w:rPr>
          <w:rFonts w:ascii="Century Gothic" w:hAnsi="Century Gothic"/>
          <w:sz w:val="22"/>
          <w:szCs w:val="22"/>
        </w:rPr>
        <w:t>Cllr Eardley, Cllr Lee,</w:t>
      </w:r>
    </w:p>
    <w:p w:rsidR="00CD4BEF" w:rsidRPr="0021164E" w:rsidRDefault="00CD4BEF" w:rsidP="00CD4BEF">
      <w:pPr>
        <w:spacing w:line="276" w:lineRule="auto"/>
        <w:rPr>
          <w:rFonts w:ascii="Century Gothic" w:hAnsi="Century Gothic"/>
          <w:sz w:val="22"/>
          <w:szCs w:val="22"/>
        </w:rPr>
      </w:pPr>
      <w:r>
        <w:rPr>
          <w:rFonts w:ascii="Century Gothic" w:hAnsi="Century Gothic"/>
          <w:sz w:val="22"/>
          <w:szCs w:val="22"/>
        </w:rPr>
        <w:t>Cllr McNae</w:t>
      </w:r>
      <w:r w:rsidR="00A338C1">
        <w:rPr>
          <w:rFonts w:ascii="Century Gothic" w:hAnsi="Century Gothic"/>
          <w:sz w:val="22"/>
          <w:szCs w:val="22"/>
        </w:rPr>
        <w:t>,</w:t>
      </w:r>
      <w:r>
        <w:rPr>
          <w:rFonts w:ascii="Century Gothic" w:hAnsi="Century Gothic"/>
          <w:sz w:val="22"/>
          <w:szCs w:val="22"/>
        </w:rPr>
        <w:t xml:space="preserve"> Cllr Samuel</w:t>
      </w:r>
      <w:r w:rsidR="002D6AA3">
        <w:rPr>
          <w:rFonts w:ascii="Century Gothic" w:hAnsi="Century Gothic"/>
          <w:sz w:val="22"/>
          <w:szCs w:val="22"/>
        </w:rPr>
        <w:t xml:space="preserve"> and Cllr Vaughan</w:t>
      </w:r>
      <w:r>
        <w:rPr>
          <w:rFonts w:ascii="Century Gothic" w:hAnsi="Century Gothic"/>
          <w:sz w:val="22"/>
          <w:szCs w:val="22"/>
        </w:rPr>
        <w:t>.</w:t>
      </w:r>
    </w:p>
    <w:p w:rsidR="00CD4BEF" w:rsidRDefault="00CD4BEF" w:rsidP="00CD4BEF">
      <w:pPr>
        <w:spacing w:line="276" w:lineRule="auto"/>
        <w:rPr>
          <w:rFonts w:ascii="Century Gothic" w:hAnsi="Century Gothic"/>
          <w:b/>
          <w:sz w:val="22"/>
          <w:szCs w:val="22"/>
        </w:rPr>
      </w:pPr>
    </w:p>
    <w:p w:rsidR="00CD4BEF" w:rsidRDefault="00CD4BEF" w:rsidP="00CD4BEF">
      <w:pPr>
        <w:spacing w:line="276" w:lineRule="auto"/>
        <w:rPr>
          <w:rFonts w:ascii="Century Gothic" w:hAnsi="Century Gothic"/>
          <w:b/>
          <w:sz w:val="22"/>
          <w:szCs w:val="22"/>
        </w:rPr>
      </w:pPr>
      <w:r>
        <w:rPr>
          <w:rFonts w:ascii="Century Gothic" w:hAnsi="Century Gothic"/>
          <w:b/>
          <w:sz w:val="22"/>
          <w:szCs w:val="22"/>
        </w:rPr>
        <w:t>2. DECLARATIONS OF INTEREST.</w:t>
      </w:r>
    </w:p>
    <w:p w:rsidR="002D6AA3" w:rsidRPr="002D6AA3" w:rsidRDefault="002D6AA3" w:rsidP="00CD4BEF">
      <w:pPr>
        <w:spacing w:line="276" w:lineRule="auto"/>
        <w:rPr>
          <w:rFonts w:ascii="Century Gothic" w:hAnsi="Century Gothic"/>
          <w:sz w:val="22"/>
          <w:szCs w:val="22"/>
        </w:rPr>
      </w:pPr>
      <w:r w:rsidRPr="002D6AA3">
        <w:rPr>
          <w:rFonts w:ascii="Century Gothic" w:hAnsi="Century Gothic"/>
          <w:sz w:val="22"/>
          <w:szCs w:val="22"/>
        </w:rPr>
        <w:t>None given.</w:t>
      </w:r>
    </w:p>
    <w:p w:rsidR="00CD4BEF" w:rsidRDefault="00CD4BEF" w:rsidP="00CD4BEF">
      <w:pPr>
        <w:spacing w:line="276" w:lineRule="auto"/>
        <w:rPr>
          <w:rFonts w:ascii="Century Gothic" w:hAnsi="Century Gothic"/>
          <w:b/>
          <w:sz w:val="22"/>
          <w:szCs w:val="22"/>
        </w:rPr>
      </w:pPr>
    </w:p>
    <w:p w:rsidR="00CD4BEF" w:rsidRDefault="00CD4BEF" w:rsidP="00CD4BEF">
      <w:pPr>
        <w:spacing w:line="276" w:lineRule="auto"/>
        <w:rPr>
          <w:rFonts w:ascii="Century Gothic" w:hAnsi="Century Gothic"/>
          <w:b/>
          <w:sz w:val="22"/>
          <w:szCs w:val="22"/>
        </w:rPr>
      </w:pPr>
      <w:r>
        <w:rPr>
          <w:rFonts w:ascii="Century Gothic" w:hAnsi="Century Gothic"/>
          <w:b/>
          <w:sz w:val="22"/>
          <w:szCs w:val="22"/>
        </w:rPr>
        <w:t>3. MINUTES.</w:t>
      </w:r>
    </w:p>
    <w:p w:rsidR="00ED1FD6" w:rsidRDefault="00CD4BEF" w:rsidP="00CD4BEF">
      <w:pPr>
        <w:spacing w:line="276" w:lineRule="auto"/>
        <w:rPr>
          <w:rFonts w:ascii="Century Gothic" w:hAnsi="Century Gothic"/>
          <w:b/>
          <w:sz w:val="22"/>
          <w:szCs w:val="22"/>
        </w:rPr>
      </w:pPr>
      <w:r w:rsidRPr="00CD4BEF">
        <w:rPr>
          <w:rFonts w:ascii="Century Gothic" w:hAnsi="Century Gothic"/>
          <w:b/>
          <w:sz w:val="22"/>
          <w:szCs w:val="22"/>
        </w:rPr>
        <w:t>Resolved:</w:t>
      </w:r>
      <w:r w:rsidR="00ED1FD6">
        <w:rPr>
          <w:rFonts w:ascii="Century Gothic" w:hAnsi="Century Gothic"/>
          <w:b/>
          <w:sz w:val="22"/>
          <w:szCs w:val="22"/>
        </w:rPr>
        <w:t xml:space="preserve"> it was noted that</w:t>
      </w:r>
      <w:r w:rsidRPr="00CD4BEF">
        <w:rPr>
          <w:rFonts w:ascii="Century Gothic" w:hAnsi="Century Gothic"/>
          <w:b/>
          <w:sz w:val="22"/>
          <w:szCs w:val="22"/>
        </w:rPr>
        <w:t xml:space="preserve"> the Minutes of the Meeting held on 8</w:t>
      </w:r>
      <w:r w:rsidRPr="00CD4BEF">
        <w:rPr>
          <w:rFonts w:ascii="Century Gothic" w:hAnsi="Century Gothic"/>
          <w:b/>
          <w:sz w:val="22"/>
          <w:szCs w:val="22"/>
          <w:vertAlign w:val="superscript"/>
        </w:rPr>
        <w:t>th</w:t>
      </w:r>
      <w:r w:rsidR="00A338C1">
        <w:rPr>
          <w:rFonts w:ascii="Century Gothic" w:hAnsi="Century Gothic"/>
          <w:b/>
          <w:sz w:val="22"/>
          <w:szCs w:val="22"/>
        </w:rPr>
        <w:t xml:space="preserve">January 2018 are missing information at item 4 - the value of the Precept request. For the record this figure is </w:t>
      </w:r>
      <w:r w:rsidR="00ED1FD6">
        <w:rPr>
          <w:rFonts w:ascii="Century Gothic" w:hAnsi="Century Gothic"/>
          <w:b/>
          <w:sz w:val="22"/>
          <w:szCs w:val="22"/>
        </w:rPr>
        <w:t xml:space="preserve">now confirmed as being £101,561 and has </w:t>
      </w:r>
      <w:r w:rsidR="00AA66BB">
        <w:rPr>
          <w:rFonts w:ascii="Century Gothic" w:hAnsi="Century Gothic"/>
          <w:b/>
          <w:sz w:val="22"/>
          <w:szCs w:val="22"/>
        </w:rPr>
        <w:t>subsequently been</w:t>
      </w:r>
      <w:r w:rsidR="00ED1FD6">
        <w:rPr>
          <w:rFonts w:ascii="Century Gothic" w:hAnsi="Century Gothic"/>
          <w:b/>
          <w:sz w:val="22"/>
          <w:szCs w:val="22"/>
        </w:rPr>
        <w:t xml:space="preserve"> approved by the full Parish Council.</w:t>
      </w:r>
    </w:p>
    <w:p w:rsidR="00CD4BEF" w:rsidRPr="00CD4BEF" w:rsidRDefault="00ED1FD6" w:rsidP="00CD4BEF">
      <w:pPr>
        <w:spacing w:line="276" w:lineRule="auto"/>
        <w:rPr>
          <w:rFonts w:ascii="Century Gothic" w:hAnsi="Century Gothic"/>
          <w:b/>
          <w:sz w:val="22"/>
          <w:szCs w:val="22"/>
        </w:rPr>
      </w:pPr>
      <w:r>
        <w:rPr>
          <w:rFonts w:ascii="Century Gothic" w:hAnsi="Century Gothic"/>
          <w:b/>
          <w:sz w:val="22"/>
          <w:szCs w:val="22"/>
        </w:rPr>
        <w:t xml:space="preserve">The remaining Finance Committee Minutes were </w:t>
      </w:r>
      <w:r w:rsidR="00CD4BEF" w:rsidRPr="00CD4BEF">
        <w:rPr>
          <w:rFonts w:ascii="Century Gothic" w:hAnsi="Century Gothic"/>
          <w:b/>
          <w:sz w:val="22"/>
          <w:szCs w:val="22"/>
        </w:rPr>
        <w:t xml:space="preserve">confirmed as a correct record and signed by the Chairman. Proposed by Cllr </w:t>
      </w:r>
      <w:r>
        <w:rPr>
          <w:rFonts w:ascii="Century Gothic" w:hAnsi="Century Gothic"/>
          <w:b/>
          <w:sz w:val="22"/>
          <w:szCs w:val="22"/>
        </w:rPr>
        <w:t>Walmsley</w:t>
      </w:r>
      <w:r w:rsidR="00CD4BEF" w:rsidRPr="00CD4BEF">
        <w:rPr>
          <w:rFonts w:ascii="Century Gothic" w:hAnsi="Century Gothic"/>
          <w:b/>
          <w:sz w:val="22"/>
          <w:szCs w:val="22"/>
        </w:rPr>
        <w:t xml:space="preserve">, seconded by Cllr </w:t>
      </w:r>
      <w:r>
        <w:rPr>
          <w:rFonts w:ascii="Century Gothic" w:hAnsi="Century Gothic"/>
          <w:b/>
          <w:sz w:val="22"/>
          <w:szCs w:val="22"/>
        </w:rPr>
        <w:t>Evans</w:t>
      </w:r>
      <w:r w:rsidR="00CD4BEF" w:rsidRPr="00CD4BEF">
        <w:rPr>
          <w:rFonts w:ascii="Century Gothic" w:hAnsi="Century Gothic"/>
          <w:b/>
          <w:sz w:val="22"/>
          <w:szCs w:val="22"/>
        </w:rPr>
        <w:t>.</w:t>
      </w:r>
    </w:p>
    <w:p w:rsidR="00CD4BEF" w:rsidRDefault="00CD4BEF" w:rsidP="00CD4BEF">
      <w:pPr>
        <w:spacing w:line="276" w:lineRule="auto"/>
        <w:rPr>
          <w:rFonts w:ascii="Century Gothic" w:hAnsi="Century Gothic"/>
          <w:sz w:val="22"/>
          <w:szCs w:val="22"/>
        </w:rPr>
      </w:pPr>
    </w:p>
    <w:p w:rsidR="00CD4BEF" w:rsidRDefault="00CD4BEF" w:rsidP="00CD4BEF">
      <w:pPr>
        <w:spacing w:line="276" w:lineRule="auto"/>
        <w:rPr>
          <w:rFonts w:ascii="Century Gothic" w:hAnsi="Century Gothic"/>
          <w:b/>
          <w:sz w:val="22"/>
          <w:szCs w:val="22"/>
        </w:rPr>
      </w:pPr>
      <w:r>
        <w:rPr>
          <w:rFonts w:ascii="Century Gothic" w:hAnsi="Century Gothic"/>
          <w:b/>
          <w:sz w:val="22"/>
          <w:szCs w:val="22"/>
        </w:rPr>
        <w:t>4</w:t>
      </w:r>
      <w:r w:rsidRPr="002B4169">
        <w:rPr>
          <w:rFonts w:ascii="Century Gothic" w:hAnsi="Century Gothic"/>
          <w:b/>
          <w:sz w:val="22"/>
          <w:szCs w:val="22"/>
        </w:rPr>
        <w:t xml:space="preserve">. </w:t>
      </w:r>
      <w:r>
        <w:rPr>
          <w:rFonts w:ascii="Century Gothic" w:hAnsi="Century Gothic"/>
          <w:b/>
          <w:sz w:val="22"/>
          <w:szCs w:val="22"/>
        </w:rPr>
        <w:t>VAT.</w:t>
      </w:r>
    </w:p>
    <w:p w:rsidR="00CD4BEF" w:rsidRDefault="00CD4BEF" w:rsidP="00CD4BEF">
      <w:pPr>
        <w:spacing w:line="276" w:lineRule="auto"/>
        <w:rPr>
          <w:rFonts w:ascii="Century Gothic" w:hAnsi="Century Gothic"/>
          <w:sz w:val="22"/>
          <w:szCs w:val="22"/>
        </w:rPr>
      </w:pPr>
      <w:r>
        <w:rPr>
          <w:rFonts w:ascii="Century Gothic" w:hAnsi="Century Gothic"/>
          <w:sz w:val="22"/>
          <w:szCs w:val="22"/>
        </w:rPr>
        <w:t>Members received a report from the Chairman and the Clerk</w:t>
      </w:r>
      <w:r w:rsidR="00ED1FD6">
        <w:rPr>
          <w:rFonts w:ascii="Century Gothic" w:hAnsi="Century Gothic"/>
          <w:sz w:val="22"/>
          <w:szCs w:val="22"/>
        </w:rPr>
        <w:t xml:space="preserve"> on the outcome of the investigation into the Parish Council’s accurate management of its VAT obligations</w:t>
      </w:r>
      <w:r>
        <w:rPr>
          <w:rFonts w:ascii="Century Gothic" w:hAnsi="Century Gothic"/>
          <w:sz w:val="22"/>
          <w:szCs w:val="22"/>
        </w:rPr>
        <w:t xml:space="preserve">. </w:t>
      </w:r>
    </w:p>
    <w:p w:rsidR="006B0D84" w:rsidRPr="006B0D84" w:rsidRDefault="002D6AA3" w:rsidP="00CD4BEF">
      <w:pPr>
        <w:spacing w:line="276" w:lineRule="auto"/>
        <w:rPr>
          <w:rFonts w:ascii="Century Gothic" w:hAnsi="Century Gothic"/>
          <w:b/>
          <w:sz w:val="22"/>
          <w:szCs w:val="22"/>
        </w:rPr>
      </w:pPr>
      <w:r w:rsidRPr="006B0D84">
        <w:rPr>
          <w:rFonts w:ascii="Century Gothic" w:hAnsi="Century Gothic"/>
          <w:b/>
          <w:sz w:val="22"/>
          <w:szCs w:val="22"/>
        </w:rPr>
        <w:t xml:space="preserve">Resolved: that the </w:t>
      </w:r>
      <w:r w:rsidR="00ED1FD6" w:rsidRPr="006B0D84">
        <w:rPr>
          <w:rFonts w:ascii="Century Gothic" w:hAnsi="Century Gothic"/>
          <w:b/>
          <w:sz w:val="22"/>
          <w:szCs w:val="22"/>
        </w:rPr>
        <w:t xml:space="preserve">Finance Committee is satisfied that on the basis of the advice received from various sources and the calculations carried out by the Chairman of the committee and the clerk, the Parish Council has accurately reclaimed VAT on the </w:t>
      </w:r>
      <w:r w:rsidR="006B0D84" w:rsidRPr="006B0D84">
        <w:rPr>
          <w:rFonts w:ascii="Century Gothic" w:hAnsi="Century Gothic"/>
          <w:b/>
          <w:sz w:val="22"/>
          <w:szCs w:val="22"/>
        </w:rPr>
        <w:t>Pavilion Project and that with the following adjustments, will continue to operate</w:t>
      </w:r>
      <w:r w:rsidR="00416DDC" w:rsidRPr="006B0D84">
        <w:rPr>
          <w:rFonts w:ascii="Century Gothic" w:hAnsi="Century Gothic"/>
          <w:b/>
          <w:sz w:val="22"/>
          <w:szCs w:val="22"/>
        </w:rPr>
        <w:t xml:space="preserve"> within</w:t>
      </w:r>
      <w:r w:rsidR="006B0D84" w:rsidRPr="006B0D84">
        <w:rPr>
          <w:rFonts w:ascii="Century Gothic" w:hAnsi="Century Gothic"/>
          <w:b/>
          <w:sz w:val="22"/>
          <w:szCs w:val="22"/>
        </w:rPr>
        <w:t xml:space="preserve"> correct VAT rules.</w:t>
      </w:r>
      <w:r w:rsidR="00416DDC" w:rsidRPr="006B0D84">
        <w:rPr>
          <w:rFonts w:ascii="Century Gothic" w:hAnsi="Century Gothic"/>
          <w:b/>
          <w:sz w:val="22"/>
          <w:szCs w:val="22"/>
        </w:rPr>
        <w:t xml:space="preserve"> </w:t>
      </w:r>
    </w:p>
    <w:p w:rsidR="006B0D84" w:rsidRPr="006B0D84" w:rsidRDefault="006B0D84" w:rsidP="006B0D84">
      <w:pPr>
        <w:pStyle w:val="ListParagraph"/>
        <w:numPr>
          <w:ilvl w:val="0"/>
          <w:numId w:val="1"/>
        </w:numPr>
        <w:spacing w:line="276" w:lineRule="auto"/>
        <w:rPr>
          <w:rFonts w:ascii="Century Gothic" w:hAnsi="Century Gothic"/>
          <w:b/>
          <w:sz w:val="22"/>
          <w:szCs w:val="22"/>
        </w:rPr>
      </w:pPr>
      <w:r w:rsidRPr="006B0D84">
        <w:rPr>
          <w:rFonts w:ascii="Century Gothic" w:hAnsi="Century Gothic"/>
          <w:b/>
          <w:sz w:val="22"/>
          <w:szCs w:val="22"/>
        </w:rPr>
        <w:t>VAT will</w:t>
      </w:r>
      <w:r>
        <w:rPr>
          <w:rFonts w:ascii="Century Gothic" w:hAnsi="Century Gothic"/>
          <w:b/>
          <w:sz w:val="22"/>
          <w:szCs w:val="22"/>
        </w:rPr>
        <w:t xml:space="preserve"> not</w:t>
      </w:r>
      <w:r w:rsidRPr="006B0D84">
        <w:rPr>
          <w:rFonts w:ascii="Century Gothic" w:hAnsi="Century Gothic"/>
          <w:b/>
          <w:sz w:val="22"/>
          <w:szCs w:val="22"/>
        </w:rPr>
        <w:t xml:space="preserve"> be reclaimed on refreshment stock supplies where VAT is not charged.</w:t>
      </w:r>
    </w:p>
    <w:p w:rsidR="006B0D84" w:rsidRPr="006B0D84" w:rsidRDefault="006B0D84" w:rsidP="006B0D84">
      <w:pPr>
        <w:pStyle w:val="ListParagraph"/>
        <w:numPr>
          <w:ilvl w:val="0"/>
          <w:numId w:val="1"/>
        </w:numPr>
        <w:spacing w:line="276" w:lineRule="auto"/>
        <w:rPr>
          <w:rFonts w:ascii="Century Gothic" w:hAnsi="Century Gothic"/>
          <w:b/>
          <w:sz w:val="22"/>
          <w:szCs w:val="22"/>
        </w:rPr>
      </w:pPr>
      <w:r w:rsidRPr="006B0D84">
        <w:rPr>
          <w:rFonts w:ascii="Century Gothic" w:hAnsi="Century Gothic"/>
          <w:b/>
          <w:sz w:val="22"/>
          <w:szCs w:val="22"/>
        </w:rPr>
        <w:t xml:space="preserve">Repeat sporting facility bookings will be allocated and paid for in blocks of </w:t>
      </w:r>
      <w:r w:rsidR="00AE1E57">
        <w:rPr>
          <w:rFonts w:ascii="Century Gothic" w:hAnsi="Century Gothic"/>
          <w:b/>
          <w:sz w:val="22"/>
          <w:szCs w:val="22"/>
        </w:rPr>
        <w:t>at least</w:t>
      </w:r>
      <w:bookmarkStart w:id="0" w:name="_GoBack"/>
      <w:bookmarkEnd w:id="0"/>
      <w:r w:rsidRPr="006B0D84">
        <w:rPr>
          <w:rFonts w:ascii="Century Gothic" w:hAnsi="Century Gothic"/>
          <w:b/>
          <w:sz w:val="22"/>
          <w:szCs w:val="22"/>
        </w:rPr>
        <w:t>10.</w:t>
      </w:r>
    </w:p>
    <w:p w:rsidR="006B0D84" w:rsidRPr="006B0D84" w:rsidRDefault="006B0D84" w:rsidP="006B0D84">
      <w:pPr>
        <w:pStyle w:val="ListParagraph"/>
        <w:numPr>
          <w:ilvl w:val="0"/>
          <w:numId w:val="1"/>
        </w:numPr>
        <w:spacing w:line="276" w:lineRule="auto"/>
        <w:rPr>
          <w:rFonts w:ascii="Century Gothic" w:hAnsi="Century Gothic"/>
          <w:b/>
          <w:sz w:val="22"/>
          <w:szCs w:val="22"/>
        </w:rPr>
      </w:pPr>
      <w:r w:rsidRPr="006B0D84">
        <w:rPr>
          <w:rFonts w:ascii="Century Gothic" w:hAnsi="Century Gothic"/>
          <w:b/>
          <w:sz w:val="22"/>
          <w:szCs w:val="22"/>
        </w:rPr>
        <w:lastRenderedPageBreak/>
        <w:t xml:space="preserve">The pricing schedule will be reviewed. </w:t>
      </w:r>
    </w:p>
    <w:p w:rsidR="00A43041" w:rsidRPr="006B0D84" w:rsidRDefault="006B0D84" w:rsidP="00CD4BEF">
      <w:pPr>
        <w:spacing w:line="276" w:lineRule="auto"/>
        <w:rPr>
          <w:rFonts w:ascii="Century Gothic" w:hAnsi="Century Gothic"/>
          <w:b/>
          <w:sz w:val="22"/>
          <w:szCs w:val="22"/>
        </w:rPr>
      </w:pPr>
      <w:r w:rsidRPr="006B0D84">
        <w:rPr>
          <w:rFonts w:ascii="Century Gothic" w:hAnsi="Century Gothic"/>
          <w:b/>
          <w:sz w:val="22"/>
          <w:szCs w:val="22"/>
        </w:rPr>
        <w:t>The committee will r</w:t>
      </w:r>
      <w:r w:rsidR="00A43041" w:rsidRPr="006B0D84">
        <w:rPr>
          <w:rFonts w:ascii="Century Gothic" w:hAnsi="Century Gothic"/>
          <w:b/>
          <w:sz w:val="22"/>
          <w:szCs w:val="22"/>
        </w:rPr>
        <w:t>eport to</w:t>
      </w:r>
      <w:r w:rsidRPr="006B0D84">
        <w:rPr>
          <w:rFonts w:ascii="Century Gothic" w:hAnsi="Century Gothic"/>
          <w:b/>
          <w:sz w:val="22"/>
          <w:szCs w:val="22"/>
        </w:rPr>
        <w:t xml:space="preserve"> the full Parish Council</w:t>
      </w:r>
      <w:r w:rsidR="00A43041" w:rsidRPr="006B0D84">
        <w:rPr>
          <w:rFonts w:ascii="Century Gothic" w:hAnsi="Century Gothic"/>
          <w:b/>
          <w:sz w:val="22"/>
          <w:szCs w:val="22"/>
        </w:rPr>
        <w:t xml:space="preserve"> at</w:t>
      </w:r>
      <w:r w:rsidRPr="006B0D84">
        <w:rPr>
          <w:rFonts w:ascii="Century Gothic" w:hAnsi="Century Gothic"/>
          <w:b/>
          <w:sz w:val="22"/>
          <w:szCs w:val="22"/>
        </w:rPr>
        <w:t xml:space="preserve"> the</w:t>
      </w:r>
      <w:r w:rsidR="00A43041" w:rsidRPr="006B0D84">
        <w:rPr>
          <w:rFonts w:ascii="Century Gothic" w:hAnsi="Century Gothic"/>
          <w:b/>
          <w:sz w:val="22"/>
          <w:szCs w:val="22"/>
        </w:rPr>
        <w:t xml:space="preserve"> next meeting</w:t>
      </w:r>
      <w:r w:rsidRPr="006B0D84">
        <w:rPr>
          <w:rFonts w:ascii="Century Gothic" w:hAnsi="Century Gothic"/>
          <w:b/>
          <w:sz w:val="22"/>
          <w:szCs w:val="22"/>
        </w:rPr>
        <w:t>.</w:t>
      </w:r>
    </w:p>
    <w:p w:rsidR="00CD4BEF" w:rsidRDefault="00CD4BEF" w:rsidP="00CD4BEF">
      <w:pPr>
        <w:spacing w:line="276" w:lineRule="auto"/>
        <w:rPr>
          <w:rFonts w:ascii="Century Gothic" w:hAnsi="Century Gothic"/>
          <w:sz w:val="22"/>
          <w:szCs w:val="22"/>
        </w:rPr>
      </w:pPr>
    </w:p>
    <w:p w:rsidR="00CD4BEF" w:rsidRDefault="00CD4BEF" w:rsidP="00CD4BEF">
      <w:pPr>
        <w:spacing w:line="276" w:lineRule="auto"/>
        <w:rPr>
          <w:rFonts w:ascii="Century Gothic" w:hAnsi="Century Gothic"/>
          <w:b/>
          <w:sz w:val="22"/>
          <w:szCs w:val="22"/>
        </w:rPr>
      </w:pPr>
      <w:r>
        <w:rPr>
          <w:rFonts w:ascii="Century Gothic" w:hAnsi="Century Gothic"/>
          <w:b/>
          <w:sz w:val="22"/>
          <w:szCs w:val="22"/>
        </w:rPr>
        <w:t>5</w:t>
      </w:r>
      <w:r w:rsidRPr="00905973">
        <w:rPr>
          <w:rFonts w:ascii="Century Gothic" w:hAnsi="Century Gothic"/>
          <w:b/>
          <w:sz w:val="22"/>
          <w:szCs w:val="22"/>
        </w:rPr>
        <w:t xml:space="preserve">. </w:t>
      </w:r>
      <w:r>
        <w:rPr>
          <w:rFonts w:ascii="Century Gothic" w:hAnsi="Century Gothic"/>
          <w:b/>
          <w:sz w:val="22"/>
          <w:szCs w:val="22"/>
        </w:rPr>
        <w:t>MAINTENANCE AND REPAIRS AT QE II</w:t>
      </w:r>
      <w:r w:rsidRPr="00905973">
        <w:rPr>
          <w:rFonts w:ascii="Century Gothic" w:hAnsi="Century Gothic"/>
          <w:b/>
          <w:sz w:val="22"/>
          <w:szCs w:val="22"/>
        </w:rPr>
        <w:t>.</w:t>
      </w:r>
    </w:p>
    <w:p w:rsidR="006B0D84" w:rsidRPr="00246C75" w:rsidRDefault="006B0D84" w:rsidP="00CD4BEF">
      <w:pPr>
        <w:spacing w:line="276" w:lineRule="auto"/>
        <w:rPr>
          <w:rFonts w:ascii="Century Gothic" w:hAnsi="Century Gothic"/>
          <w:sz w:val="22"/>
          <w:szCs w:val="22"/>
        </w:rPr>
      </w:pPr>
      <w:r w:rsidRPr="00246C75">
        <w:rPr>
          <w:rFonts w:ascii="Century Gothic" w:hAnsi="Century Gothic"/>
          <w:sz w:val="22"/>
          <w:szCs w:val="22"/>
        </w:rPr>
        <w:t>The committee was provided with qu</w:t>
      </w:r>
      <w:r w:rsidR="00F3564B" w:rsidRPr="00246C75">
        <w:rPr>
          <w:rFonts w:ascii="Century Gothic" w:hAnsi="Century Gothic"/>
          <w:sz w:val="22"/>
          <w:szCs w:val="22"/>
        </w:rPr>
        <w:t>otations for a number of repair</w:t>
      </w:r>
      <w:r w:rsidRPr="00246C75">
        <w:rPr>
          <w:rFonts w:ascii="Century Gothic" w:hAnsi="Century Gothic"/>
          <w:sz w:val="22"/>
          <w:szCs w:val="22"/>
        </w:rPr>
        <w:t xml:space="preserve"> and maintenance </w:t>
      </w:r>
      <w:r w:rsidR="00F3564B" w:rsidRPr="00246C75">
        <w:rPr>
          <w:rFonts w:ascii="Century Gothic" w:hAnsi="Century Gothic"/>
          <w:sz w:val="22"/>
          <w:szCs w:val="22"/>
        </w:rPr>
        <w:t>jobs at the Pavilion and car park.</w:t>
      </w:r>
    </w:p>
    <w:p w:rsidR="00F3564B" w:rsidRPr="00246C75" w:rsidRDefault="00F3564B" w:rsidP="00CD4BEF">
      <w:pPr>
        <w:spacing w:line="276" w:lineRule="auto"/>
        <w:rPr>
          <w:rFonts w:ascii="Century Gothic" w:hAnsi="Century Gothic"/>
          <w:sz w:val="22"/>
          <w:szCs w:val="22"/>
        </w:rPr>
      </w:pPr>
      <w:r w:rsidRPr="00246C75">
        <w:rPr>
          <w:rFonts w:ascii="Century Gothic" w:hAnsi="Century Gothic"/>
          <w:sz w:val="22"/>
          <w:szCs w:val="22"/>
        </w:rPr>
        <w:t>This work includes the re-building of the pavilion patio and re-setting of the railings.</w:t>
      </w:r>
    </w:p>
    <w:p w:rsidR="00CD4BEF" w:rsidRPr="00246C75" w:rsidRDefault="00F3564B" w:rsidP="00CD4BEF">
      <w:pPr>
        <w:spacing w:line="276" w:lineRule="auto"/>
        <w:rPr>
          <w:rFonts w:ascii="Century Gothic" w:hAnsi="Century Gothic"/>
          <w:b/>
          <w:sz w:val="22"/>
          <w:szCs w:val="22"/>
        </w:rPr>
      </w:pPr>
      <w:r w:rsidRPr="00246C75">
        <w:rPr>
          <w:rFonts w:ascii="Century Gothic" w:hAnsi="Century Gothic"/>
          <w:b/>
          <w:sz w:val="22"/>
          <w:szCs w:val="22"/>
        </w:rPr>
        <w:t>Resolved: that the clerk will write a further letter to Best Construction</w:t>
      </w:r>
      <w:r w:rsidR="00246C75" w:rsidRPr="00246C75">
        <w:rPr>
          <w:rFonts w:ascii="Century Gothic" w:hAnsi="Century Gothic"/>
          <w:b/>
          <w:sz w:val="22"/>
          <w:szCs w:val="22"/>
        </w:rPr>
        <w:t xml:space="preserve"> stating that the Parish Council expects repairs to the p</w:t>
      </w:r>
      <w:r w:rsidR="00A43041" w:rsidRPr="00246C75">
        <w:rPr>
          <w:rFonts w:ascii="Century Gothic" w:hAnsi="Century Gothic"/>
          <w:b/>
          <w:sz w:val="22"/>
          <w:szCs w:val="22"/>
        </w:rPr>
        <w:t xml:space="preserve">atio </w:t>
      </w:r>
      <w:r w:rsidR="00246C75" w:rsidRPr="00246C75">
        <w:rPr>
          <w:rFonts w:ascii="Century Gothic" w:hAnsi="Century Gothic"/>
          <w:b/>
          <w:sz w:val="22"/>
          <w:szCs w:val="22"/>
        </w:rPr>
        <w:t>to be complete by 1 April 2018 or another contractor will be appointed and the costs re-charged to Best.</w:t>
      </w:r>
    </w:p>
    <w:p w:rsidR="00246C75" w:rsidRPr="00246C75" w:rsidRDefault="00246C75" w:rsidP="00CD4BEF">
      <w:pPr>
        <w:spacing w:line="276" w:lineRule="auto"/>
        <w:rPr>
          <w:rFonts w:ascii="Century Gothic" w:hAnsi="Century Gothic"/>
          <w:b/>
          <w:sz w:val="22"/>
          <w:szCs w:val="22"/>
        </w:rPr>
      </w:pPr>
      <w:r w:rsidRPr="00246C75">
        <w:rPr>
          <w:rFonts w:ascii="Century Gothic" w:hAnsi="Century Gothic"/>
          <w:b/>
          <w:sz w:val="22"/>
          <w:szCs w:val="22"/>
        </w:rPr>
        <w:t>The clerk will arrange for a site meeting to discuss the details and guarantees that come with the new quotations with the contractor and Cllr Paddock.</w:t>
      </w:r>
    </w:p>
    <w:p w:rsidR="00246C75" w:rsidRPr="00246C75" w:rsidRDefault="00246C75" w:rsidP="00CD4BEF">
      <w:pPr>
        <w:spacing w:line="276" w:lineRule="auto"/>
        <w:rPr>
          <w:rFonts w:ascii="Century Gothic" w:hAnsi="Century Gothic"/>
          <w:b/>
          <w:sz w:val="22"/>
          <w:szCs w:val="22"/>
        </w:rPr>
      </w:pPr>
      <w:r w:rsidRPr="00246C75">
        <w:rPr>
          <w:rFonts w:ascii="Century Gothic" w:hAnsi="Century Gothic"/>
          <w:b/>
          <w:sz w:val="22"/>
          <w:szCs w:val="22"/>
        </w:rPr>
        <w:t>The following quotations for work to be carried out were approved and may be done immediately:</w:t>
      </w:r>
    </w:p>
    <w:p w:rsidR="00742843" w:rsidRPr="00246C75" w:rsidRDefault="00742843" w:rsidP="00CD4BEF">
      <w:pPr>
        <w:spacing w:line="276" w:lineRule="auto"/>
        <w:rPr>
          <w:rFonts w:ascii="Century Gothic" w:hAnsi="Century Gothic"/>
          <w:b/>
          <w:sz w:val="22"/>
          <w:szCs w:val="22"/>
        </w:rPr>
      </w:pPr>
      <w:r w:rsidRPr="00246C75">
        <w:rPr>
          <w:rFonts w:ascii="Century Gothic" w:hAnsi="Century Gothic"/>
          <w:b/>
          <w:sz w:val="22"/>
          <w:szCs w:val="22"/>
        </w:rPr>
        <w:t>Quotation 1</w:t>
      </w:r>
      <w:r w:rsidR="00246C75" w:rsidRPr="00246C75">
        <w:rPr>
          <w:rFonts w:ascii="Century Gothic" w:hAnsi="Century Gothic"/>
          <w:b/>
          <w:sz w:val="22"/>
          <w:szCs w:val="22"/>
        </w:rPr>
        <w:t xml:space="preserve"> -</w:t>
      </w:r>
      <w:r w:rsidRPr="00246C75">
        <w:rPr>
          <w:rFonts w:ascii="Century Gothic" w:hAnsi="Century Gothic"/>
          <w:b/>
          <w:sz w:val="22"/>
          <w:szCs w:val="22"/>
        </w:rPr>
        <w:t xml:space="preserve"> Pot holes</w:t>
      </w:r>
      <w:r w:rsidR="00246C75" w:rsidRPr="00246C75">
        <w:rPr>
          <w:rFonts w:ascii="Century Gothic" w:hAnsi="Century Gothic"/>
          <w:b/>
          <w:sz w:val="22"/>
          <w:szCs w:val="22"/>
        </w:rPr>
        <w:t xml:space="preserve"> in the car park surface</w:t>
      </w:r>
      <w:r w:rsidRPr="00246C75">
        <w:rPr>
          <w:rFonts w:ascii="Century Gothic" w:hAnsi="Century Gothic"/>
          <w:b/>
          <w:sz w:val="22"/>
          <w:szCs w:val="22"/>
        </w:rPr>
        <w:t>.</w:t>
      </w:r>
      <w:r w:rsidR="00AA66BB">
        <w:rPr>
          <w:rFonts w:ascii="Century Gothic" w:hAnsi="Century Gothic"/>
          <w:b/>
          <w:sz w:val="22"/>
          <w:szCs w:val="22"/>
        </w:rPr>
        <w:t xml:space="preserve"> The cost will be met from this year’s budget (funding that remains from other projects).</w:t>
      </w:r>
    </w:p>
    <w:p w:rsidR="00246C75" w:rsidRPr="00246C75" w:rsidRDefault="00246C75" w:rsidP="00CD4BEF">
      <w:pPr>
        <w:spacing w:line="276" w:lineRule="auto"/>
        <w:rPr>
          <w:rFonts w:ascii="Century Gothic" w:hAnsi="Century Gothic"/>
          <w:b/>
          <w:sz w:val="22"/>
          <w:szCs w:val="22"/>
        </w:rPr>
      </w:pPr>
      <w:r w:rsidRPr="00246C75">
        <w:rPr>
          <w:rFonts w:ascii="Century Gothic" w:hAnsi="Century Gothic"/>
          <w:b/>
          <w:sz w:val="22"/>
          <w:szCs w:val="22"/>
        </w:rPr>
        <w:t>The remaining quotations will be actioned as follows:</w:t>
      </w:r>
    </w:p>
    <w:p w:rsidR="00742843" w:rsidRPr="00246C75" w:rsidRDefault="00742843" w:rsidP="00CD4BEF">
      <w:pPr>
        <w:spacing w:line="276" w:lineRule="auto"/>
        <w:rPr>
          <w:rFonts w:ascii="Century Gothic" w:hAnsi="Century Gothic"/>
          <w:b/>
          <w:sz w:val="22"/>
          <w:szCs w:val="22"/>
        </w:rPr>
      </w:pPr>
      <w:r w:rsidRPr="00246C75">
        <w:rPr>
          <w:rFonts w:ascii="Century Gothic" w:hAnsi="Century Gothic"/>
          <w:b/>
          <w:sz w:val="22"/>
          <w:szCs w:val="22"/>
        </w:rPr>
        <w:t xml:space="preserve">Quotation 2 – </w:t>
      </w:r>
      <w:r w:rsidR="00246C75" w:rsidRPr="00246C75">
        <w:rPr>
          <w:rFonts w:ascii="Century Gothic" w:hAnsi="Century Gothic"/>
          <w:b/>
          <w:sz w:val="22"/>
          <w:szCs w:val="22"/>
        </w:rPr>
        <w:t xml:space="preserve">will be </w:t>
      </w:r>
      <w:r w:rsidRPr="00246C75">
        <w:rPr>
          <w:rFonts w:ascii="Century Gothic" w:hAnsi="Century Gothic"/>
          <w:b/>
          <w:sz w:val="22"/>
          <w:szCs w:val="22"/>
        </w:rPr>
        <w:t xml:space="preserve">approved </w:t>
      </w:r>
      <w:r w:rsidR="00246C75" w:rsidRPr="00246C75">
        <w:rPr>
          <w:rFonts w:ascii="Century Gothic" w:hAnsi="Century Gothic"/>
          <w:b/>
          <w:sz w:val="22"/>
          <w:szCs w:val="22"/>
        </w:rPr>
        <w:t>for action once the patio is re-built</w:t>
      </w:r>
      <w:r w:rsidRPr="00246C75">
        <w:rPr>
          <w:rFonts w:ascii="Century Gothic" w:hAnsi="Century Gothic"/>
          <w:b/>
          <w:sz w:val="22"/>
          <w:szCs w:val="22"/>
        </w:rPr>
        <w:t>.</w:t>
      </w:r>
    </w:p>
    <w:p w:rsidR="00742843" w:rsidRPr="00246C75" w:rsidRDefault="009A6FEF" w:rsidP="00CD4BEF">
      <w:pPr>
        <w:spacing w:line="276" w:lineRule="auto"/>
        <w:rPr>
          <w:rFonts w:ascii="Century Gothic" w:hAnsi="Century Gothic"/>
          <w:b/>
          <w:sz w:val="22"/>
          <w:szCs w:val="22"/>
        </w:rPr>
      </w:pPr>
      <w:r w:rsidRPr="00246C75">
        <w:rPr>
          <w:rFonts w:ascii="Century Gothic" w:hAnsi="Century Gothic"/>
          <w:b/>
          <w:sz w:val="22"/>
          <w:szCs w:val="22"/>
        </w:rPr>
        <w:t xml:space="preserve">Quotation 4 </w:t>
      </w:r>
      <w:r w:rsidR="00246C75" w:rsidRPr="00246C75">
        <w:rPr>
          <w:rFonts w:ascii="Century Gothic" w:hAnsi="Century Gothic"/>
          <w:b/>
          <w:sz w:val="22"/>
          <w:szCs w:val="22"/>
        </w:rPr>
        <w:t>- Re-levelling of the container. The clerk will seed further information as to why the levelling is required and report back to this committee.</w:t>
      </w:r>
    </w:p>
    <w:p w:rsidR="009A6FEF" w:rsidRDefault="00246C75" w:rsidP="00CD4BEF">
      <w:pPr>
        <w:spacing w:line="276" w:lineRule="auto"/>
        <w:rPr>
          <w:rFonts w:ascii="Century Gothic" w:hAnsi="Century Gothic"/>
          <w:sz w:val="22"/>
          <w:szCs w:val="22"/>
        </w:rPr>
      </w:pPr>
      <w:r w:rsidRPr="00246C75">
        <w:rPr>
          <w:rFonts w:ascii="Century Gothic" w:hAnsi="Century Gothic"/>
          <w:b/>
          <w:sz w:val="22"/>
          <w:szCs w:val="22"/>
        </w:rPr>
        <w:t>The clerk will share Quotations 1 and 5</w:t>
      </w:r>
      <w:r w:rsidR="009A6FEF" w:rsidRPr="00246C75">
        <w:rPr>
          <w:rFonts w:ascii="Century Gothic" w:hAnsi="Century Gothic"/>
          <w:b/>
          <w:sz w:val="22"/>
          <w:szCs w:val="22"/>
        </w:rPr>
        <w:t xml:space="preserve"> </w:t>
      </w:r>
      <w:r w:rsidRPr="00246C75">
        <w:rPr>
          <w:rFonts w:ascii="Century Gothic" w:hAnsi="Century Gothic"/>
          <w:b/>
          <w:sz w:val="22"/>
          <w:szCs w:val="22"/>
        </w:rPr>
        <w:t xml:space="preserve">(work to repair and contain flaws in the car park surface) </w:t>
      </w:r>
      <w:r w:rsidR="009A6FEF" w:rsidRPr="00246C75">
        <w:rPr>
          <w:rFonts w:ascii="Century Gothic" w:hAnsi="Century Gothic"/>
          <w:b/>
          <w:sz w:val="22"/>
          <w:szCs w:val="22"/>
        </w:rPr>
        <w:t>with</w:t>
      </w:r>
      <w:r w:rsidRPr="00246C75">
        <w:rPr>
          <w:rFonts w:ascii="Century Gothic" w:hAnsi="Century Gothic"/>
          <w:b/>
          <w:sz w:val="22"/>
          <w:szCs w:val="22"/>
        </w:rPr>
        <w:t xml:space="preserve"> both</w:t>
      </w:r>
      <w:r w:rsidR="009A6FEF" w:rsidRPr="00246C75">
        <w:rPr>
          <w:rFonts w:ascii="Century Gothic" w:hAnsi="Century Gothic"/>
          <w:b/>
          <w:sz w:val="22"/>
          <w:szCs w:val="22"/>
        </w:rPr>
        <w:t xml:space="preserve"> CW&amp;C Council </w:t>
      </w:r>
      <w:r w:rsidRPr="00246C75">
        <w:rPr>
          <w:rFonts w:ascii="Century Gothic" w:hAnsi="Century Gothic"/>
          <w:b/>
          <w:sz w:val="22"/>
          <w:szCs w:val="22"/>
        </w:rPr>
        <w:t xml:space="preserve">Properties Department </w:t>
      </w:r>
      <w:r w:rsidR="009A6FEF" w:rsidRPr="00246C75">
        <w:rPr>
          <w:rFonts w:ascii="Century Gothic" w:hAnsi="Century Gothic"/>
          <w:b/>
          <w:sz w:val="22"/>
          <w:szCs w:val="22"/>
        </w:rPr>
        <w:t>and the doctors’ surgery</w:t>
      </w:r>
      <w:r w:rsidRPr="00246C75">
        <w:rPr>
          <w:rFonts w:ascii="Century Gothic" w:hAnsi="Century Gothic"/>
          <w:b/>
          <w:sz w:val="22"/>
          <w:szCs w:val="22"/>
        </w:rPr>
        <w:t xml:space="preserve"> and request that a third of the costs is met</w:t>
      </w:r>
      <w:r>
        <w:rPr>
          <w:rFonts w:ascii="Century Gothic" w:hAnsi="Century Gothic"/>
          <w:sz w:val="22"/>
          <w:szCs w:val="22"/>
        </w:rPr>
        <w:t>.</w:t>
      </w:r>
    </w:p>
    <w:p w:rsidR="00CD4BEF" w:rsidRDefault="00CD4BEF" w:rsidP="00CD4BEF">
      <w:pPr>
        <w:spacing w:line="276" w:lineRule="auto"/>
        <w:rPr>
          <w:rFonts w:ascii="Century Gothic" w:hAnsi="Century Gothic"/>
          <w:b/>
          <w:sz w:val="22"/>
          <w:szCs w:val="22"/>
        </w:rPr>
      </w:pPr>
    </w:p>
    <w:p w:rsidR="00CD4BEF" w:rsidRDefault="00CD4BEF" w:rsidP="00CD4BEF">
      <w:pPr>
        <w:spacing w:line="276" w:lineRule="auto"/>
        <w:rPr>
          <w:rFonts w:ascii="Century Gothic" w:hAnsi="Century Gothic"/>
          <w:b/>
          <w:sz w:val="22"/>
          <w:szCs w:val="22"/>
        </w:rPr>
      </w:pPr>
      <w:r>
        <w:rPr>
          <w:rFonts w:ascii="Century Gothic" w:hAnsi="Century Gothic"/>
          <w:b/>
          <w:sz w:val="22"/>
          <w:szCs w:val="22"/>
        </w:rPr>
        <w:t>6</w:t>
      </w:r>
      <w:r w:rsidRPr="00AA0D8C">
        <w:rPr>
          <w:rFonts w:ascii="Century Gothic" w:hAnsi="Century Gothic"/>
          <w:b/>
          <w:sz w:val="22"/>
          <w:szCs w:val="22"/>
        </w:rPr>
        <w:t xml:space="preserve">. </w:t>
      </w:r>
      <w:r>
        <w:rPr>
          <w:rFonts w:ascii="Century Gothic" w:hAnsi="Century Gothic"/>
          <w:b/>
          <w:sz w:val="22"/>
          <w:szCs w:val="22"/>
        </w:rPr>
        <w:t>WAR MEMORIAL</w:t>
      </w:r>
      <w:r w:rsidRPr="00AA0D8C">
        <w:rPr>
          <w:rFonts w:ascii="Century Gothic" w:hAnsi="Century Gothic"/>
          <w:b/>
          <w:sz w:val="22"/>
          <w:szCs w:val="22"/>
        </w:rPr>
        <w:t>.</w:t>
      </w:r>
    </w:p>
    <w:p w:rsidR="009A6FEF" w:rsidRDefault="009A6FEF" w:rsidP="00CD4BEF">
      <w:pPr>
        <w:spacing w:line="276" w:lineRule="auto"/>
        <w:rPr>
          <w:rFonts w:ascii="Century Gothic" w:hAnsi="Century Gothic"/>
          <w:b/>
          <w:sz w:val="22"/>
          <w:szCs w:val="22"/>
        </w:rPr>
      </w:pPr>
      <w:r>
        <w:rPr>
          <w:rFonts w:ascii="Century Gothic" w:hAnsi="Century Gothic"/>
          <w:b/>
          <w:sz w:val="22"/>
          <w:szCs w:val="22"/>
        </w:rPr>
        <w:t xml:space="preserve">Resolved: that the Parish Council will </w:t>
      </w:r>
      <w:r w:rsidR="00246C75">
        <w:rPr>
          <w:rFonts w:ascii="Century Gothic" w:hAnsi="Century Gothic"/>
          <w:b/>
          <w:sz w:val="22"/>
          <w:szCs w:val="22"/>
        </w:rPr>
        <w:t xml:space="preserve">pay £1,292 +VAT towards the cost of work being carried out via the War Memorials </w:t>
      </w:r>
      <w:r w:rsidR="00AA66BB">
        <w:rPr>
          <w:rFonts w:ascii="Century Gothic" w:hAnsi="Century Gothic"/>
          <w:b/>
          <w:sz w:val="22"/>
          <w:szCs w:val="22"/>
        </w:rPr>
        <w:t>Trust that is not covered by the grant funding.</w:t>
      </w:r>
    </w:p>
    <w:p w:rsidR="007A22F9" w:rsidRDefault="00AA66BB" w:rsidP="00CD4BEF">
      <w:pPr>
        <w:spacing w:line="276" w:lineRule="auto"/>
        <w:rPr>
          <w:rFonts w:ascii="Century Gothic" w:hAnsi="Century Gothic"/>
          <w:b/>
          <w:sz w:val="22"/>
          <w:szCs w:val="22"/>
        </w:rPr>
      </w:pPr>
      <w:r>
        <w:rPr>
          <w:rFonts w:ascii="Century Gothic" w:hAnsi="Century Gothic"/>
          <w:b/>
          <w:sz w:val="22"/>
          <w:szCs w:val="22"/>
        </w:rPr>
        <w:t>A budget line will be added to the 2018/19 budget for the War Memorial. £2,000 will be made available from the new Precept.</w:t>
      </w:r>
    </w:p>
    <w:p w:rsidR="00CD4BEF" w:rsidRDefault="00CD4BEF" w:rsidP="00CD4BEF">
      <w:pPr>
        <w:spacing w:line="276" w:lineRule="auto"/>
        <w:rPr>
          <w:rFonts w:ascii="Century Gothic" w:hAnsi="Century Gothic"/>
          <w:b/>
          <w:sz w:val="22"/>
          <w:szCs w:val="22"/>
        </w:rPr>
      </w:pPr>
    </w:p>
    <w:p w:rsidR="00CD4BEF" w:rsidRPr="008269B5" w:rsidRDefault="00CD4BEF" w:rsidP="00CD4BEF">
      <w:pPr>
        <w:rPr>
          <w:rFonts w:ascii="Century Gothic" w:hAnsi="Century Gothic"/>
          <w:b/>
          <w:sz w:val="22"/>
          <w:szCs w:val="22"/>
        </w:rPr>
      </w:pPr>
      <w:r>
        <w:rPr>
          <w:rFonts w:ascii="Century Gothic" w:hAnsi="Century Gothic"/>
          <w:b/>
          <w:sz w:val="22"/>
          <w:szCs w:val="22"/>
        </w:rPr>
        <w:t>7</w:t>
      </w:r>
      <w:r w:rsidRPr="008269B5">
        <w:rPr>
          <w:rFonts w:ascii="Century Gothic" w:hAnsi="Century Gothic"/>
          <w:b/>
          <w:sz w:val="22"/>
          <w:szCs w:val="22"/>
        </w:rPr>
        <w:t>. DATE AND TIME OF THE NEXT MEETING.</w:t>
      </w:r>
    </w:p>
    <w:p w:rsidR="00CD4BEF" w:rsidRPr="00102106" w:rsidRDefault="00102106" w:rsidP="00CD4BEF">
      <w:pPr>
        <w:rPr>
          <w:rFonts w:ascii="Century Gothic" w:hAnsi="Century Gothic"/>
          <w:b/>
          <w:sz w:val="22"/>
          <w:szCs w:val="22"/>
        </w:rPr>
      </w:pPr>
      <w:r w:rsidRPr="00102106">
        <w:rPr>
          <w:rFonts w:ascii="Century Gothic" w:hAnsi="Century Gothic"/>
          <w:b/>
          <w:sz w:val="22"/>
          <w:szCs w:val="22"/>
        </w:rPr>
        <w:t>Resolved:</w:t>
      </w:r>
      <w:r w:rsidR="00CD4BEF" w:rsidRPr="00102106">
        <w:rPr>
          <w:rFonts w:ascii="Century Gothic" w:hAnsi="Century Gothic"/>
          <w:b/>
          <w:sz w:val="22"/>
          <w:szCs w:val="22"/>
        </w:rPr>
        <w:t xml:space="preserve"> the date and time of the next meeting </w:t>
      </w:r>
      <w:r w:rsidRPr="00102106">
        <w:rPr>
          <w:rFonts w:ascii="Century Gothic" w:hAnsi="Century Gothic"/>
          <w:b/>
          <w:sz w:val="22"/>
          <w:szCs w:val="22"/>
        </w:rPr>
        <w:t>will be on Monday 23</w:t>
      </w:r>
      <w:r w:rsidRPr="00102106">
        <w:rPr>
          <w:rFonts w:ascii="Century Gothic" w:hAnsi="Century Gothic"/>
          <w:b/>
          <w:sz w:val="22"/>
          <w:szCs w:val="22"/>
          <w:vertAlign w:val="superscript"/>
        </w:rPr>
        <w:t>rd</w:t>
      </w:r>
      <w:r w:rsidRPr="00102106">
        <w:rPr>
          <w:rFonts w:ascii="Century Gothic" w:hAnsi="Century Gothic"/>
          <w:b/>
          <w:sz w:val="22"/>
          <w:szCs w:val="22"/>
        </w:rPr>
        <w:t xml:space="preserve"> July 2018.</w:t>
      </w:r>
    </w:p>
    <w:p w:rsidR="009729C9" w:rsidRDefault="00AE1E57"/>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B4418"/>
    <w:multiLevelType w:val="hybridMultilevel"/>
    <w:tmpl w:val="0AD4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BEF"/>
    <w:rsid w:val="00056009"/>
    <w:rsid w:val="00102106"/>
    <w:rsid w:val="00162440"/>
    <w:rsid w:val="00246C75"/>
    <w:rsid w:val="002D6AA3"/>
    <w:rsid w:val="00416DDC"/>
    <w:rsid w:val="006B0D84"/>
    <w:rsid w:val="00742843"/>
    <w:rsid w:val="007A22F9"/>
    <w:rsid w:val="009A6FEF"/>
    <w:rsid w:val="00A338C1"/>
    <w:rsid w:val="00A43041"/>
    <w:rsid w:val="00AA66BB"/>
    <w:rsid w:val="00AE1E57"/>
    <w:rsid w:val="00C4312F"/>
    <w:rsid w:val="00CD4BEF"/>
    <w:rsid w:val="00ED1FD6"/>
    <w:rsid w:val="00F3564B"/>
    <w:rsid w:val="00F87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BEF"/>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CD4BE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D4BEF"/>
    <w:rPr>
      <w:rFonts w:ascii="WistenBold" w:eastAsia="Times New Roman" w:hAnsi="WistenBold" w:cs="Times New Roman"/>
      <w:b/>
      <w:bCs/>
      <w:i/>
      <w:iCs/>
      <w:sz w:val="26"/>
      <w:szCs w:val="26"/>
      <w:lang w:eastAsia="en-GB"/>
    </w:rPr>
  </w:style>
  <w:style w:type="paragraph" w:styleId="BodyText">
    <w:name w:val="Body Text"/>
    <w:basedOn w:val="Normal"/>
    <w:link w:val="BodyTextChar"/>
    <w:rsid w:val="00CD4BEF"/>
    <w:pPr>
      <w:jc w:val="center"/>
    </w:pPr>
    <w:rPr>
      <w:rFonts w:ascii="Bright" w:hAnsi="Bright"/>
      <w:b/>
      <w:sz w:val="44"/>
    </w:rPr>
  </w:style>
  <w:style w:type="character" w:customStyle="1" w:styleId="BodyTextChar">
    <w:name w:val="Body Text Char"/>
    <w:basedOn w:val="DefaultParagraphFont"/>
    <w:link w:val="BodyText"/>
    <w:rsid w:val="00CD4BEF"/>
    <w:rPr>
      <w:rFonts w:ascii="Bright" w:eastAsia="Times New Roman" w:hAnsi="Bright" w:cs="Times New Roman"/>
      <w:b/>
      <w:sz w:val="44"/>
      <w:szCs w:val="20"/>
      <w:lang w:eastAsia="en-GB"/>
    </w:rPr>
  </w:style>
  <w:style w:type="character" w:styleId="Hyperlink">
    <w:name w:val="Hyperlink"/>
    <w:rsid w:val="00CD4BEF"/>
    <w:rPr>
      <w:color w:val="0000FF"/>
      <w:u w:val="single"/>
    </w:rPr>
  </w:style>
  <w:style w:type="paragraph" w:styleId="Footer">
    <w:name w:val="footer"/>
    <w:basedOn w:val="Normal"/>
    <w:link w:val="FooterChar"/>
    <w:rsid w:val="00CD4BEF"/>
    <w:pPr>
      <w:tabs>
        <w:tab w:val="center" w:pos="4153"/>
        <w:tab w:val="right" w:pos="8306"/>
      </w:tabs>
    </w:pPr>
  </w:style>
  <w:style w:type="character" w:customStyle="1" w:styleId="FooterChar">
    <w:name w:val="Footer Char"/>
    <w:basedOn w:val="DefaultParagraphFont"/>
    <w:link w:val="Footer"/>
    <w:rsid w:val="00CD4BEF"/>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CD4BEF"/>
    <w:rPr>
      <w:rFonts w:ascii="Tahoma" w:hAnsi="Tahoma" w:cs="Tahoma"/>
      <w:sz w:val="16"/>
      <w:szCs w:val="16"/>
    </w:rPr>
  </w:style>
  <w:style w:type="character" w:customStyle="1" w:styleId="BalloonTextChar">
    <w:name w:val="Balloon Text Char"/>
    <w:basedOn w:val="DefaultParagraphFont"/>
    <w:link w:val="BalloonText"/>
    <w:uiPriority w:val="99"/>
    <w:semiHidden/>
    <w:rsid w:val="00CD4BEF"/>
    <w:rPr>
      <w:rFonts w:ascii="Tahoma" w:eastAsia="Times New Roman" w:hAnsi="Tahoma" w:cs="Tahoma"/>
      <w:sz w:val="16"/>
      <w:szCs w:val="16"/>
      <w:lang w:eastAsia="en-GB"/>
    </w:rPr>
  </w:style>
  <w:style w:type="paragraph" w:styleId="ListParagraph">
    <w:name w:val="List Paragraph"/>
    <w:basedOn w:val="Normal"/>
    <w:uiPriority w:val="34"/>
    <w:qFormat/>
    <w:rsid w:val="006B0D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BEF"/>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CD4BE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D4BEF"/>
    <w:rPr>
      <w:rFonts w:ascii="WistenBold" w:eastAsia="Times New Roman" w:hAnsi="WistenBold" w:cs="Times New Roman"/>
      <w:b/>
      <w:bCs/>
      <w:i/>
      <w:iCs/>
      <w:sz w:val="26"/>
      <w:szCs w:val="26"/>
      <w:lang w:eastAsia="en-GB"/>
    </w:rPr>
  </w:style>
  <w:style w:type="paragraph" w:styleId="BodyText">
    <w:name w:val="Body Text"/>
    <w:basedOn w:val="Normal"/>
    <w:link w:val="BodyTextChar"/>
    <w:rsid w:val="00CD4BEF"/>
    <w:pPr>
      <w:jc w:val="center"/>
    </w:pPr>
    <w:rPr>
      <w:rFonts w:ascii="Bright" w:hAnsi="Bright"/>
      <w:b/>
      <w:sz w:val="44"/>
    </w:rPr>
  </w:style>
  <w:style w:type="character" w:customStyle="1" w:styleId="BodyTextChar">
    <w:name w:val="Body Text Char"/>
    <w:basedOn w:val="DefaultParagraphFont"/>
    <w:link w:val="BodyText"/>
    <w:rsid w:val="00CD4BEF"/>
    <w:rPr>
      <w:rFonts w:ascii="Bright" w:eastAsia="Times New Roman" w:hAnsi="Bright" w:cs="Times New Roman"/>
      <w:b/>
      <w:sz w:val="44"/>
      <w:szCs w:val="20"/>
      <w:lang w:eastAsia="en-GB"/>
    </w:rPr>
  </w:style>
  <w:style w:type="character" w:styleId="Hyperlink">
    <w:name w:val="Hyperlink"/>
    <w:rsid w:val="00CD4BEF"/>
    <w:rPr>
      <w:color w:val="0000FF"/>
      <w:u w:val="single"/>
    </w:rPr>
  </w:style>
  <w:style w:type="paragraph" w:styleId="Footer">
    <w:name w:val="footer"/>
    <w:basedOn w:val="Normal"/>
    <w:link w:val="FooterChar"/>
    <w:rsid w:val="00CD4BEF"/>
    <w:pPr>
      <w:tabs>
        <w:tab w:val="center" w:pos="4153"/>
        <w:tab w:val="right" w:pos="8306"/>
      </w:tabs>
    </w:pPr>
  </w:style>
  <w:style w:type="character" w:customStyle="1" w:styleId="FooterChar">
    <w:name w:val="Footer Char"/>
    <w:basedOn w:val="DefaultParagraphFont"/>
    <w:link w:val="Footer"/>
    <w:rsid w:val="00CD4BEF"/>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CD4BEF"/>
    <w:rPr>
      <w:rFonts w:ascii="Tahoma" w:hAnsi="Tahoma" w:cs="Tahoma"/>
      <w:sz w:val="16"/>
      <w:szCs w:val="16"/>
    </w:rPr>
  </w:style>
  <w:style w:type="character" w:customStyle="1" w:styleId="BalloonTextChar">
    <w:name w:val="Balloon Text Char"/>
    <w:basedOn w:val="DefaultParagraphFont"/>
    <w:link w:val="BalloonText"/>
    <w:uiPriority w:val="99"/>
    <w:semiHidden/>
    <w:rsid w:val="00CD4BEF"/>
    <w:rPr>
      <w:rFonts w:ascii="Tahoma" w:eastAsia="Times New Roman" w:hAnsi="Tahoma" w:cs="Tahoma"/>
      <w:sz w:val="16"/>
      <w:szCs w:val="16"/>
      <w:lang w:eastAsia="en-GB"/>
    </w:rPr>
  </w:style>
  <w:style w:type="paragraph" w:styleId="ListParagraph">
    <w:name w:val="List Paragraph"/>
    <w:basedOn w:val="Normal"/>
    <w:uiPriority w:val="34"/>
    <w:qFormat/>
    <w:rsid w:val="006B0D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2</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dcterms:created xsi:type="dcterms:W3CDTF">2018-03-05T15:13:00Z</dcterms:created>
  <dcterms:modified xsi:type="dcterms:W3CDTF">2018-03-07T10:46:00Z</dcterms:modified>
</cp:coreProperties>
</file>