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4C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45675" wp14:editId="3325966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B4C" w:rsidRDefault="00D40B4C" w:rsidP="00D40B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36682" wp14:editId="4D10725A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40B4C" w:rsidRDefault="00D40B4C" w:rsidP="00D40B4C">
                      <w:r>
                        <w:rPr>
                          <w:noProof/>
                        </w:rPr>
                        <w:drawing>
                          <wp:inline distT="0" distB="0" distL="0" distR="0" wp14:anchorId="54D36682" wp14:editId="4D10725A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40B4C" w:rsidRPr="00A446C9" w:rsidRDefault="00D40B4C" w:rsidP="00D40B4C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40B4C" w:rsidRPr="00EA73EE" w:rsidRDefault="00D40B4C" w:rsidP="00D40B4C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40B4C" w:rsidRPr="00A446C9" w:rsidRDefault="00D40B4C" w:rsidP="00D40B4C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40B4C" w:rsidRPr="00A446C9" w:rsidRDefault="00D40B4C" w:rsidP="00D40B4C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D40B4C" w:rsidRDefault="00D40B4C" w:rsidP="00D40B4C">
      <w:pPr>
        <w:jc w:val="right"/>
      </w:pPr>
    </w:p>
    <w:p w:rsidR="00D40B4C" w:rsidRPr="00A14DC0" w:rsidRDefault="00D40B4C" w:rsidP="00D40B4C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>
        <w:rPr>
          <w:rFonts w:ascii="Century Gothic" w:hAnsi="Century Gothic"/>
          <w:sz w:val="22"/>
          <w:szCs w:val="22"/>
        </w:rPr>
        <w:t xml:space="preserve"> </w:t>
      </w:r>
      <w:r w:rsidR="006707B2">
        <w:rPr>
          <w:rFonts w:ascii="Century Gothic" w:hAnsi="Century Gothic"/>
          <w:sz w:val="22"/>
          <w:szCs w:val="22"/>
        </w:rPr>
        <w:t>28 January 2019</w:t>
      </w:r>
      <w:r w:rsidRPr="00A14DC0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D40B4C" w:rsidRDefault="00D40B4C" w:rsidP="00D40B4C">
      <w:pPr>
        <w:pStyle w:val="NormalWeb"/>
        <w:rPr>
          <w:color w:val="000000"/>
          <w:sz w:val="24"/>
          <w:szCs w:val="24"/>
        </w:rPr>
      </w:pPr>
    </w:p>
    <w:p w:rsidR="00480DAA" w:rsidRDefault="00D40B4C" w:rsidP="00D40B4C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Present: Cllr Bennion</w:t>
      </w:r>
      <w:r>
        <w:rPr>
          <w:rFonts w:ascii="Century Gothic" w:hAnsi="Century Gothic"/>
          <w:color w:val="000000"/>
        </w:rPr>
        <w:t xml:space="preserve"> (Chairman), Cllr Houlbrook</w:t>
      </w:r>
      <w:r w:rsidR="006707B2">
        <w:rPr>
          <w:rFonts w:ascii="Century Gothic" w:hAnsi="Century Gothic"/>
          <w:color w:val="000000"/>
        </w:rPr>
        <w:t>,</w:t>
      </w:r>
      <w:r>
        <w:rPr>
          <w:rFonts w:ascii="Century Gothic" w:hAnsi="Century Gothic"/>
          <w:color w:val="000000"/>
        </w:rPr>
        <w:t xml:space="preserve"> Cllr Lee</w:t>
      </w:r>
      <w:r w:rsidR="006707B2">
        <w:rPr>
          <w:rFonts w:ascii="Century Gothic" w:hAnsi="Century Gothic"/>
          <w:color w:val="000000"/>
        </w:rPr>
        <w:t xml:space="preserve">, Cllr Vaughan and </w:t>
      </w:r>
    </w:p>
    <w:p w:rsidR="00D40B4C" w:rsidRDefault="006707B2" w:rsidP="00D40B4C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Cllr Walmsley</w:t>
      </w:r>
      <w:r w:rsidR="00D40B4C">
        <w:rPr>
          <w:rFonts w:ascii="Century Gothic" w:hAnsi="Century Gothic"/>
          <w:color w:val="000000"/>
        </w:rPr>
        <w:t>.</w:t>
      </w:r>
    </w:p>
    <w:p w:rsidR="00D40B4C" w:rsidRDefault="00D40B4C" w:rsidP="00D40B4C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6707B2" w:rsidRDefault="006707B2" w:rsidP="00D40B4C">
      <w:pPr>
        <w:pStyle w:val="NormalWeb"/>
        <w:rPr>
          <w:rFonts w:ascii="Century Gothic" w:hAnsi="Century Gothic"/>
          <w:color w:val="000000"/>
        </w:rPr>
      </w:pPr>
    </w:p>
    <w:p w:rsidR="00D40B4C" w:rsidRPr="006A52B5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1. APOLOGIES FOR ABSENCE.</w:t>
      </w:r>
    </w:p>
    <w:p w:rsidR="00D40B4C" w:rsidRPr="00ED532C" w:rsidRDefault="00480DAA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>A</w:t>
      </w:r>
      <w:r w:rsidR="00D40B4C" w:rsidRPr="00ED532C">
        <w:rPr>
          <w:rFonts w:ascii="Century Gothic" w:hAnsi="Century Gothic"/>
          <w:b/>
          <w:sz w:val="22"/>
          <w:szCs w:val="22"/>
        </w:rPr>
        <w:t xml:space="preserve">pologies for absence </w:t>
      </w:r>
      <w:r w:rsidR="006707B2" w:rsidRPr="00ED532C">
        <w:rPr>
          <w:rFonts w:ascii="Century Gothic" w:hAnsi="Century Gothic"/>
          <w:b/>
          <w:sz w:val="22"/>
          <w:szCs w:val="22"/>
        </w:rPr>
        <w:t>were received</w:t>
      </w:r>
      <w:r w:rsidRPr="00ED532C">
        <w:rPr>
          <w:rFonts w:ascii="Century Gothic" w:hAnsi="Century Gothic"/>
          <w:b/>
          <w:sz w:val="22"/>
          <w:szCs w:val="22"/>
        </w:rPr>
        <w:t xml:space="preserve"> from Cllr Evans</w:t>
      </w:r>
      <w:r w:rsidR="00D40B4C" w:rsidRPr="00ED532C">
        <w:rPr>
          <w:rFonts w:ascii="Century Gothic" w:hAnsi="Century Gothic"/>
          <w:b/>
          <w:sz w:val="22"/>
          <w:szCs w:val="22"/>
        </w:rPr>
        <w:t>.</w:t>
      </w:r>
    </w:p>
    <w:p w:rsidR="00480DAA" w:rsidRPr="00ED532C" w:rsidRDefault="00480DAA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>Resolved: noted.</w:t>
      </w:r>
    </w:p>
    <w:p w:rsidR="00D40B4C" w:rsidRPr="00ED532C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0B4C" w:rsidRPr="006A52B5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2. DECLARATIONS OF INTEREST.</w:t>
      </w:r>
    </w:p>
    <w:p w:rsidR="006707B2" w:rsidRDefault="006707B2" w:rsidP="00D40B4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 </w:t>
      </w:r>
      <w:r w:rsidR="00D40B4C" w:rsidRPr="006A52B5">
        <w:rPr>
          <w:rFonts w:ascii="Century Gothic" w:hAnsi="Century Gothic"/>
          <w:sz w:val="22"/>
          <w:szCs w:val="22"/>
        </w:rPr>
        <w:t>declar</w:t>
      </w:r>
      <w:r>
        <w:rPr>
          <w:rFonts w:ascii="Century Gothic" w:hAnsi="Century Gothic"/>
          <w:sz w:val="22"/>
          <w:szCs w:val="22"/>
        </w:rPr>
        <w:t>ations of</w:t>
      </w:r>
      <w:r w:rsidR="00D40B4C" w:rsidRPr="006A52B5">
        <w:rPr>
          <w:rFonts w:ascii="Century Gothic" w:hAnsi="Century Gothic"/>
          <w:sz w:val="22"/>
          <w:szCs w:val="22"/>
        </w:rPr>
        <w:t xml:space="preserve"> interest</w:t>
      </w:r>
      <w:r>
        <w:rPr>
          <w:rFonts w:ascii="Century Gothic" w:hAnsi="Century Gothic"/>
          <w:sz w:val="22"/>
          <w:szCs w:val="22"/>
        </w:rPr>
        <w:t xml:space="preserve"> were made.</w:t>
      </w:r>
    </w:p>
    <w:p w:rsidR="006707B2" w:rsidRDefault="006707B2" w:rsidP="00D40B4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0B4C" w:rsidRPr="006A52B5" w:rsidRDefault="00D40B4C" w:rsidP="00D40B4C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3. MINUTES</w:t>
      </w:r>
      <w:r w:rsidRPr="006A52B5">
        <w:rPr>
          <w:rFonts w:ascii="Century Gothic" w:hAnsi="Century Gothic"/>
          <w:sz w:val="22"/>
          <w:szCs w:val="22"/>
        </w:rPr>
        <w:t>.</w:t>
      </w:r>
    </w:p>
    <w:p w:rsidR="00D40B4C" w:rsidRDefault="006707B2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707B2">
        <w:rPr>
          <w:rFonts w:ascii="Century Gothic" w:hAnsi="Century Gothic"/>
          <w:b/>
          <w:sz w:val="22"/>
          <w:szCs w:val="22"/>
        </w:rPr>
        <w:t xml:space="preserve">Resolved: </w:t>
      </w:r>
      <w:r w:rsidR="00D40B4C" w:rsidRPr="006707B2">
        <w:rPr>
          <w:rFonts w:ascii="Century Gothic" w:hAnsi="Century Gothic"/>
          <w:b/>
          <w:sz w:val="22"/>
          <w:szCs w:val="22"/>
        </w:rPr>
        <w:t>the Minutes of the meeting held on 17</w:t>
      </w:r>
      <w:r w:rsidR="00D40B4C" w:rsidRPr="006707B2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40B4C" w:rsidRPr="006707B2">
        <w:rPr>
          <w:rFonts w:ascii="Century Gothic" w:hAnsi="Century Gothic"/>
          <w:b/>
          <w:sz w:val="22"/>
          <w:szCs w:val="22"/>
        </w:rPr>
        <w:t xml:space="preserve"> December 2019</w:t>
      </w:r>
      <w:r w:rsidRPr="006707B2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D40B4C" w:rsidRPr="006707B2">
        <w:rPr>
          <w:rFonts w:ascii="Century Gothic" w:hAnsi="Century Gothic"/>
          <w:b/>
          <w:sz w:val="22"/>
          <w:szCs w:val="22"/>
        </w:rPr>
        <w:t>.</w:t>
      </w:r>
    </w:p>
    <w:p w:rsidR="00480DAA" w:rsidRPr="006707B2" w:rsidRDefault="00480DAA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Bennion, seconded by Cllr Houlbrook.</w:t>
      </w:r>
    </w:p>
    <w:p w:rsidR="00D40B4C" w:rsidRDefault="00D40B4C" w:rsidP="00D40B4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0B4C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40324">
        <w:rPr>
          <w:rFonts w:ascii="Century Gothic" w:hAnsi="Century Gothic"/>
          <w:b/>
          <w:sz w:val="22"/>
          <w:szCs w:val="22"/>
        </w:rPr>
        <w:t>4. PLAYGROUND PROJECT.</w:t>
      </w:r>
    </w:p>
    <w:p w:rsidR="00480DAA" w:rsidRDefault="004767E4" w:rsidP="00D40B4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Dymond attended the meeting; a detailed discussion of the requirements for the refurbished playground took place</w:t>
      </w:r>
      <w:r w:rsidR="00847837">
        <w:rPr>
          <w:rFonts w:ascii="Century Gothic" w:hAnsi="Century Gothic"/>
          <w:sz w:val="22"/>
          <w:szCs w:val="22"/>
        </w:rPr>
        <w:t>.</w:t>
      </w:r>
    </w:p>
    <w:p w:rsidR="00ED532C" w:rsidRDefault="004767E4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767E4">
        <w:rPr>
          <w:rFonts w:ascii="Century Gothic" w:hAnsi="Century Gothic"/>
          <w:b/>
          <w:sz w:val="22"/>
          <w:szCs w:val="22"/>
        </w:rPr>
        <w:t>Resolved:</w:t>
      </w:r>
      <w:r w:rsidR="00847837">
        <w:rPr>
          <w:rFonts w:ascii="Century Gothic" w:hAnsi="Century Gothic"/>
          <w:b/>
          <w:sz w:val="22"/>
          <w:szCs w:val="22"/>
        </w:rPr>
        <w:t xml:space="preserve"> </w:t>
      </w:r>
      <w:r w:rsidR="00ED532C">
        <w:rPr>
          <w:rFonts w:ascii="Century Gothic" w:hAnsi="Century Gothic"/>
          <w:b/>
          <w:sz w:val="22"/>
          <w:szCs w:val="22"/>
        </w:rPr>
        <w:t>the following points and actions were agreed:</w:t>
      </w:r>
    </w:p>
    <w:p w:rsidR="00ED532C" w:rsidRPr="00ED532C" w:rsidRDefault="00ED532C" w:rsidP="00ED532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>The</w:t>
      </w:r>
      <w:r w:rsidR="00847837" w:rsidRPr="00ED532C">
        <w:rPr>
          <w:rFonts w:ascii="Century Gothic" w:hAnsi="Century Gothic"/>
          <w:b/>
          <w:sz w:val="22"/>
          <w:szCs w:val="22"/>
        </w:rPr>
        <w:t xml:space="preserve"> wheelchair swing will not be included.</w:t>
      </w:r>
    </w:p>
    <w:p w:rsidR="004767E4" w:rsidRPr="00ED532C" w:rsidRDefault="00ED532C" w:rsidP="00ED532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 xml:space="preserve">Additional </w:t>
      </w:r>
      <w:r w:rsidR="00847837" w:rsidRPr="00ED532C">
        <w:rPr>
          <w:rFonts w:ascii="Century Gothic" w:hAnsi="Century Gothic"/>
          <w:b/>
          <w:sz w:val="22"/>
          <w:szCs w:val="22"/>
        </w:rPr>
        <w:t>‘</w:t>
      </w:r>
      <w:r w:rsidRPr="00ED532C">
        <w:rPr>
          <w:rFonts w:ascii="Century Gothic" w:hAnsi="Century Gothic"/>
          <w:b/>
          <w:sz w:val="22"/>
          <w:szCs w:val="22"/>
        </w:rPr>
        <w:t>b</w:t>
      </w:r>
      <w:r w:rsidR="00847837" w:rsidRPr="00ED532C">
        <w:rPr>
          <w:rFonts w:ascii="Century Gothic" w:hAnsi="Century Gothic"/>
          <w:b/>
          <w:sz w:val="22"/>
          <w:szCs w:val="22"/>
        </w:rPr>
        <w:t>alance’ equipment will be installed</w:t>
      </w:r>
      <w:r w:rsidR="00CB2259" w:rsidRPr="00ED532C">
        <w:rPr>
          <w:rFonts w:ascii="Century Gothic" w:hAnsi="Century Gothic"/>
          <w:b/>
          <w:sz w:val="22"/>
          <w:szCs w:val="22"/>
        </w:rPr>
        <w:t>.</w:t>
      </w:r>
    </w:p>
    <w:p w:rsidR="00CB2259" w:rsidRPr="00ED532C" w:rsidRDefault="00CB2259" w:rsidP="00ED532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 xml:space="preserve">The clerk will </w:t>
      </w:r>
      <w:r w:rsidR="00ED532C" w:rsidRPr="00ED532C">
        <w:rPr>
          <w:rFonts w:ascii="Century Gothic" w:hAnsi="Century Gothic"/>
          <w:b/>
          <w:sz w:val="22"/>
          <w:szCs w:val="22"/>
        </w:rPr>
        <w:t>liaise with AD regarding timings to ensure costing information is available</w:t>
      </w:r>
      <w:r w:rsidRPr="00ED532C">
        <w:rPr>
          <w:rFonts w:ascii="Century Gothic" w:hAnsi="Century Gothic"/>
          <w:b/>
          <w:sz w:val="22"/>
          <w:szCs w:val="22"/>
        </w:rPr>
        <w:t>.</w:t>
      </w:r>
    </w:p>
    <w:p w:rsidR="00D40B4C" w:rsidRPr="00ED532C" w:rsidRDefault="00ED532C" w:rsidP="00ED532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>The clerk will invite the</w:t>
      </w:r>
      <w:r w:rsidR="00CB2259" w:rsidRPr="00ED532C">
        <w:rPr>
          <w:rFonts w:ascii="Century Gothic" w:hAnsi="Century Gothic"/>
          <w:b/>
          <w:sz w:val="22"/>
          <w:szCs w:val="22"/>
        </w:rPr>
        <w:t xml:space="preserve"> Chairman of Saughall P</w:t>
      </w:r>
      <w:r w:rsidRPr="00ED532C">
        <w:rPr>
          <w:rFonts w:ascii="Century Gothic" w:hAnsi="Century Gothic"/>
          <w:b/>
          <w:sz w:val="22"/>
          <w:szCs w:val="22"/>
        </w:rPr>
        <w:t xml:space="preserve">arish </w:t>
      </w:r>
      <w:r w:rsidR="00CB2259" w:rsidRPr="00ED532C">
        <w:rPr>
          <w:rFonts w:ascii="Century Gothic" w:hAnsi="Century Gothic"/>
          <w:b/>
          <w:sz w:val="22"/>
          <w:szCs w:val="22"/>
        </w:rPr>
        <w:t>C</w:t>
      </w:r>
      <w:r w:rsidRPr="00ED532C">
        <w:rPr>
          <w:rFonts w:ascii="Century Gothic" w:hAnsi="Century Gothic"/>
          <w:b/>
          <w:sz w:val="22"/>
          <w:szCs w:val="22"/>
        </w:rPr>
        <w:t xml:space="preserve">ouncil </w:t>
      </w:r>
      <w:r w:rsidR="00CB2259" w:rsidRPr="00ED532C">
        <w:rPr>
          <w:rFonts w:ascii="Century Gothic" w:hAnsi="Century Gothic"/>
          <w:b/>
          <w:sz w:val="22"/>
          <w:szCs w:val="22"/>
        </w:rPr>
        <w:t>to</w:t>
      </w:r>
      <w:r w:rsidRPr="00ED532C">
        <w:rPr>
          <w:rFonts w:ascii="Century Gothic" w:hAnsi="Century Gothic"/>
          <w:b/>
          <w:sz w:val="22"/>
          <w:szCs w:val="22"/>
        </w:rPr>
        <w:t xml:space="preserve"> the</w:t>
      </w:r>
      <w:r w:rsidR="00CB2259" w:rsidRPr="00ED532C">
        <w:rPr>
          <w:rFonts w:ascii="Century Gothic" w:hAnsi="Century Gothic"/>
          <w:b/>
          <w:sz w:val="22"/>
          <w:szCs w:val="22"/>
        </w:rPr>
        <w:t xml:space="preserve"> March</w:t>
      </w:r>
      <w:r w:rsidRPr="00ED532C">
        <w:rPr>
          <w:rFonts w:ascii="Century Gothic" w:hAnsi="Century Gothic"/>
          <w:b/>
          <w:sz w:val="22"/>
          <w:szCs w:val="22"/>
        </w:rPr>
        <w:t xml:space="preserve"> committee</w:t>
      </w:r>
      <w:r w:rsidR="00CB2259" w:rsidRPr="00ED532C">
        <w:rPr>
          <w:rFonts w:ascii="Century Gothic" w:hAnsi="Century Gothic"/>
          <w:b/>
          <w:sz w:val="22"/>
          <w:szCs w:val="22"/>
        </w:rPr>
        <w:t xml:space="preserve"> meeting.</w:t>
      </w:r>
    </w:p>
    <w:p w:rsidR="00CB2259" w:rsidRDefault="00CB2259" w:rsidP="00ED532C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ED532C">
        <w:rPr>
          <w:rFonts w:ascii="Century Gothic" w:hAnsi="Century Gothic"/>
          <w:b/>
          <w:sz w:val="22"/>
          <w:szCs w:val="22"/>
        </w:rPr>
        <w:t>C</w:t>
      </w:r>
      <w:r w:rsidR="00ED532C" w:rsidRPr="00ED532C">
        <w:rPr>
          <w:rFonts w:ascii="Century Gothic" w:hAnsi="Century Gothic"/>
          <w:b/>
          <w:sz w:val="22"/>
          <w:szCs w:val="22"/>
        </w:rPr>
        <w:t>ounci</w:t>
      </w:r>
      <w:r w:rsidRPr="00ED532C">
        <w:rPr>
          <w:rFonts w:ascii="Century Gothic" w:hAnsi="Century Gothic"/>
          <w:b/>
          <w:sz w:val="22"/>
          <w:szCs w:val="22"/>
        </w:rPr>
        <w:t>ll</w:t>
      </w:r>
      <w:r w:rsidR="00ED532C" w:rsidRPr="00ED532C">
        <w:rPr>
          <w:rFonts w:ascii="Century Gothic" w:hAnsi="Century Gothic"/>
          <w:b/>
          <w:sz w:val="22"/>
          <w:szCs w:val="22"/>
        </w:rPr>
        <w:t>o</w:t>
      </w:r>
      <w:r w:rsidRPr="00ED532C">
        <w:rPr>
          <w:rFonts w:ascii="Century Gothic" w:hAnsi="Century Gothic"/>
          <w:b/>
          <w:sz w:val="22"/>
          <w:szCs w:val="22"/>
        </w:rPr>
        <w:t>rs</w:t>
      </w:r>
      <w:r w:rsidR="00ED532C" w:rsidRPr="00ED532C">
        <w:rPr>
          <w:rFonts w:ascii="Century Gothic" w:hAnsi="Century Gothic"/>
          <w:b/>
          <w:sz w:val="22"/>
          <w:szCs w:val="22"/>
        </w:rPr>
        <w:t xml:space="preserve"> will</w:t>
      </w:r>
      <w:r w:rsidRPr="00ED532C">
        <w:rPr>
          <w:rFonts w:ascii="Century Gothic" w:hAnsi="Century Gothic"/>
          <w:b/>
          <w:sz w:val="22"/>
          <w:szCs w:val="22"/>
        </w:rPr>
        <w:t xml:space="preserve"> visit the </w:t>
      </w:r>
      <w:r w:rsidR="00ED532C" w:rsidRPr="00ED532C">
        <w:rPr>
          <w:rFonts w:ascii="Century Gothic" w:hAnsi="Century Gothic"/>
          <w:b/>
          <w:sz w:val="22"/>
          <w:szCs w:val="22"/>
        </w:rPr>
        <w:t xml:space="preserve">newly refurbished </w:t>
      </w:r>
      <w:proofErr w:type="spellStart"/>
      <w:r w:rsidRPr="00ED532C">
        <w:rPr>
          <w:rFonts w:ascii="Century Gothic" w:hAnsi="Century Gothic"/>
          <w:b/>
          <w:sz w:val="22"/>
          <w:szCs w:val="22"/>
        </w:rPr>
        <w:t>Saughall</w:t>
      </w:r>
      <w:proofErr w:type="spellEnd"/>
      <w:r w:rsidRPr="00ED532C">
        <w:rPr>
          <w:rFonts w:ascii="Century Gothic" w:hAnsi="Century Gothic"/>
          <w:b/>
          <w:sz w:val="22"/>
          <w:szCs w:val="22"/>
        </w:rPr>
        <w:t xml:space="preserve"> play area</w:t>
      </w:r>
      <w:r w:rsidR="00ED532C" w:rsidRPr="00ED532C">
        <w:rPr>
          <w:rFonts w:ascii="Century Gothic" w:hAnsi="Century Gothic"/>
          <w:b/>
          <w:sz w:val="22"/>
          <w:szCs w:val="22"/>
        </w:rPr>
        <w:t>.</w:t>
      </w:r>
    </w:p>
    <w:p w:rsidR="002C6F3D" w:rsidRDefault="002C6F3D" w:rsidP="00B35D68">
      <w:pPr>
        <w:spacing w:line="276" w:lineRule="auto"/>
        <w:ind w:left="360"/>
        <w:rPr>
          <w:rFonts w:ascii="Century Gothic" w:hAnsi="Century Gothic"/>
          <w:b/>
          <w:sz w:val="22"/>
          <w:szCs w:val="22"/>
        </w:rPr>
      </w:pPr>
    </w:p>
    <w:p w:rsidR="00B35D68" w:rsidRDefault="00B35D68" w:rsidP="00B35D68">
      <w:pPr>
        <w:spacing w:line="276" w:lineRule="auto"/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In addition AD will carry out the following actions:</w:t>
      </w:r>
    </w:p>
    <w:p w:rsidR="00B35D68" w:rsidRPr="002C6F3D" w:rsidRDefault="00B35D68" w:rsidP="002C6F3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2C6F3D">
        <w:rPr>
          <w:rFonts w:ascii="Century Gothic" w:hAnsi="Century Gothic"/>
          <w:b/>
          <w:sz w:val="22"/>
          <w:szCs w:val="22"/>
        </w:rPr>
        <w:t>Measure the area required to include the new equipment identified.</w:t>
      </w:r>
    </w:p>
    <w:p w:rsidR="002C6F3D" w:rsidRPr="002C6F3D" w:rsidRDefault="002C6F3D" w:rsidP="002C6F3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2C6F3D">
        <w:rPr>
          <w:rFonts w:ascii="Century Gothic" w:hAnsi="Century Gothic"/>
          <w:b/>
          <w:sz w:val="22"/>
          <w:szCs w:val="22"/>
        </w:rPr>
        <w:t>Complete a hand sketch layout of the proposal before the next meeting.</w:t>
      </w:r>
    </w:p>
    <w:p w:rsidR="002C6F3D" w:rsidRPr="002C6F3D" w:rsidRDefault="002C6F3D" w:rsidP="002C6F3D">
      <w:pPr>
        <w:pStyle w:val="ListParagraph"/>
        <w:numPr>
          <w:ilvl w:val="0"/>
          <w:numId w:val="2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2C6F3D">
        <w:rPr>
          <w:rFonts w:ascii="Century Gothic" w:hAnsi="Century Gothic"/>
          <w:b/>
          <w:sz w:val="22"/>
          <w:szCs w:val="22"/>
        </w:rPr>
        <w:lastRenderedPageBreak/>
        <w:t>Contact Massey and Harris for an update on the bespoke play equipment.</w:t>
      </w:r>
    </w:p>
    <w:p w:rsidR="00B35D68" w:rsidRPr="002C6F3D" w:rsidRDefault="002C6F3D" w:rsidP="002C6F3D">
      <w:pPr>
        <w:pStyle w:val="ListParagraph"/>
        <w:numPr>
          <w:ilvl w:val="0"/>
          <w:numId w:val="2"/>
        </w:numPr>
        <w:rPr>
          <w:rFonts w:ascii="Century Gothic" w:hAnsi="Century Gothic"/>
          <w:b/>
          <w:sz w:val="22"/>
          <w:szCs w:val="22"/>
        </w:rPr>
      </w:pPr>
      <w:r w:rsidRPr="002C6F3D">
        <w:rPr>
          <w:rFonts w:ascii="Century Gothic" w:hAnsi="Century Gothic"/>
          <w:b/>
          <w:sz w:val="22"/>
          <w:szCs w:val="22"/>
        </w:rPr>
        <w:t>Source</w:t>
      </w:r>
      <w:r w:rsidR="00B35D68" w:rsidRPr="002C6F3D">
        <w:rPr>
          <w:rFonts w:ascii="Century Gothic" w:hAnsi="Century Gothic"/>
          <w:b/>
          <w:sz w:val="22"/>
          <w:szCs w:val="22"/>
        </w:rPr>
        <w:t xml:space="preserve"> </w:t>
      </w:r>
      <w:r w:rsidRPr="002C6F3D">
        <w:rPr>
          <w:rFonts w:ascii="Century Gothic" w:hAnsi="Century Gothic"/>
          <w:b/>
          <w:sz w:val="22"/>
          <w:szCs w:val="22"/>
        </w:rPr>
        <w:t xml:space="preserve">and pass on </w:t>
      </w:r>
      <w:r w:rsidR="00B35D68" w:rsidRPr="002C6F3D">
        <w:rPr>
          <w:rFonts w:ascii="Century Gothic" w:hAnsi="Century Gothic"/>
          <w:b/>
          <w:sz w:val="22"/>
          <w:szCs w:val="22"/>
        </w:rPr>
        <w:t xml:space="preserve">the cost </w:t>
      </w:r>
      <w:r w:rsidRPr="002C6F3D">
        <w:rPr>
          <w:rFonts w:ascii="Century Gothic" w:hAnsi="Century Gothic"/>
          <w:b/>
          <w:sz w:val="22"/>
          <w:szCs w:val="22"/>
        </w:rPr>
        <w:t>of the replacement ‘wet-pour’</w:t>
      </w:r>
      <w:r w:rsidR="00B35D68" w:rsidRPr="002C6F3D">
        <w:rPr>
          <w:rFonts w:ascii="Century Gothic" w:hAnsi="Century Gothic"/>
          <w:b/>
          <w:sz w:val="22"/>
          <w:szCs w:val="22"/>
        </w:rPr>
        <w:t xml:space="preserve"> </w:t>
      </w:r>
      <w:r w:rsidRPr="002C6F3D">
        <w:rPr>
          <w:rFonts w:ascii="Century Gothic" w:hAnsi="Century Gothic"/>
          <w:b/>
          <w:sz w:val="22"/>
          <w:szCs w:val="22"/>
        </w:rPr>
        <w:t>surface</w:t>
      </w:r>
      <w:r w:rsidR="00B35D68" w:rsidRPr="002C6F3D">
        <w:rPr>
          <w:rFonts w:ascii="Century Gothic" w:hAnsi="Century Gothic"/>
          <w:b/>
          <w:sz w:val="22"/>
          <w:szCs w:val="22"/>
        </w:rPr>
        <w:t xml:space="preserve"> and new flooring</w:t>
      </w:r>
    </w:p>
    <w:p w:rsidR="00B35D68" w:rsidRDefault="00B35D68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bookmarkStart w:id="0" w:name="_GoBack"/>
      <w:bookmarkEnd w:id="0"/>
    </w:p>
    <w:p w:rsidR="00D40B4C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6A52B5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TENNIS COURTS</w:t>
      </w:r>
      <w:r w:rsidRPr="006A52B5">
        <w:rPr>
          <w:rFonts w:ascii="Century Gothic" w:hAnsi="Century Gothic"/>
          <w:b/>
          <w:sz w:val="22"/>
          <w:szCs w:val="22"/>
        </w:rPr>
        <w:t>.</w:t>
      </w:r>
    </w:p>
    <w:p w:rsidR="00CB2259" w:rsidRPr="005B51FD" w:rsidRDefault="00F93C22" w:rsidP="00D40B4C">
      <w:pPr>
        <w:spacing w:line="276" w:lineRule="auto"/>
        <w:rPr>
          <w:rFonts w:ascii="Century Gothic" w:hAnsi="Century Gothic"/>
          <w:sz w:val="22"/>
          <w:szCs w:val="22"/>
        </w:rPr>
      </w:pPr>
      <w:r w:rsidRPr="005B51FD">
        <w:rPr>
          <w:rFonts w:ascii="Century Gothic" w:hAnsi="Century Gothic"/>
          <w:sz w:val="22"/>
          <w:szCs w:val="22"/>
        </w:rPr>
        <w:t>The Chairman reported</w:t>
      </w:r>
      <w:r w:rsidR="00ED532C" w:rsidRPr="005B51FD">
        <w:rPr>
          <w:rFonts w:ascii="Century Gothic" w:hAnsi="Century Gothic"/>
          <w:sz w:val="22"/>
          <w:szCs w:val="22"/>
        </w:rPr>
        <w:t xml:space="preserve"> </w:t>
      </w:r>
      <w:r w:rsidR="00B36FF4" w:rsidRPr="005B51FD">
        <w:rPr>
          <w:rFonts w:ascii="Century Gothic" w:hAnsi="Century Gothic"/>
          <w:sz w:val="22"/>
          <w:szCs w:val="22"/>
        </w:rPr>
        <w:t xml:space="preserve">on a recent meeting with the Chairman of Upton Tennis Club and Mickle Trafford Tennis Club; </w:t>
      </w:r>
      <w:r w:rsidR="0018524C" w:rsidRPr="005B51FD">
        <w:rPr>
          <w:rFonts w:ascii="Century Gothic" w:hAnsi="Century Gothic"/>
          <w:sz w:val="22"/>
          <w:szCs w:val="22"/>
        </w:rPr>
        <w:t>an application</w:t>
      </w:r>
      <w:r w:rsidR="00B36FF4" w:rsidRPr="005B51FD">
        <w:rPr>
          <w:rFonts w:ascii="Century Gothic" w:hAnsi="Century Gothic"/>
          <w:sz w:val="22"/>
          <w:szCs w:val="22"/>
        </w:rPr>
        <w:t xml:space="preserve"> will be made</w:t>
      </w:r>
      <w:r w:rsidR="0018524C" w:rsidRPr="005B51FD">
        <w:rPr>
          <w:rFonts w:ascii="Century Gothic" w:hAnsi="Century Gothic"/>
          <w:sz w:val="22"/>
          <w:szCs w:val="22"/>
        </w:rPr>
        <w:t xml:space="preserve"> by Upton Tennis Club</w:t>
      </w:r>
      <w:r w:rsidR="00B36FF4" w:rsidRPr="005B51FD">
        <w:rPr>
          <w:rFonts w:ascii="Century Gothic" w:hAnsi="Century Gothic"/>
          <w:sz w:val="22"/>
          <w:szCs w:val="22"/>
        </w:rPr>
        <w:t xml:space="preserve"> for funding to pay for</w:t>
      </w:r>
      <w:r w:rsidR="0018524C" w:rsidRPr="005B51FD">
        <w:rPr>
          <w:rFonts w:ascii="Century Gothic" w:hAnsi="Century Gothic"/>
          <w:sz w:val="22"/>
          <w:szCs w:val="22"/>
        </w:rPr>
        <w:t xml:space="preserve"> temporary lighting; the Parish Council will apply for funding towards the cost of the installation of the </w:t>
      </w:r>
      <w:r w:rsidR="005B51FD" w:rsidRPr="005B51FD">
        <w:rPr>
          <w:rFonts w:ascii="Century Gothic" w:hAnsi="Century Gothic"/>
          <w:sz w:val="22"/>
          <w:szCs w:val="22"/>
        </w:rPr>
        <w:t>Club spark</w:t>
      </w:r>
      <w:r w:rsidR="0018524C" w:rsidRPr="005B51FD">
        <w:rPr>
          <w:rFonts w:ascii="Century Gothic" w:hAnsi="Century Gothic"/>
          <w:sz w:val="22"/>
          <w:szCs w:val="22"/>
        </w:rPr>
        <w:t xml:space="preserve"> access system. </w:t>
      </w:r>
    </w:p>
    <w:p w:rsidR="0018524C" w:rsidRPr="005B51FD" w:rsidRDefault="001852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B51FD">
        <w:rPr>
          <w:rFonts w:ascii="Century Gothic" w:hAnsi="Century Gothic"/>
          <w:sz w:val="22"/>
          <w:szCs w:val="22"/>
        </w:rPr>
        <w:t>Both improvements will extend the playing time at the courts,</w:t>
      </w:r>
      <w:r w:rsidR="005B51FD" w:rsidRPr="005B51FD">
        <w:rPr>
          <w:rFonts w:ascii="Century Gothic" w:hAnsi="Century Gothic"/>
          <w:sz w:val="22"/>
          <w:szCs w:val="22"/>
        </w:rPr>
        <w:t xml:space="preserve"> easier access and</w:t>
      </w:r>
      <w:r w:rsidRPr="005B51FD">
        <w:rPr>
          <w:rFonts w:ascii="Century Gothic" w:hAnsi="Century Gothic"/>
          <w:sz w:val="22"/>
          <w:szCs w:val="22"/>
        </w:rPr>
        <w:t xml:space="preserve"> permit online booking</w:t>
      </w:r>
      <w:r w:rsidR="005B51FD" w:rsidRPr="005B51FD">
        <w:rPr>
          <w:rFonts w:ascii="Century Gothic" w:hAnsi="Century Gothic"/>
          <w:sz w:val="22"/>
          <w:szCs w:val="22"/>
        </w:rPr>
        <w:t>.</w:t>
      </w:r>
    </w:p>
    <w:p w:rsidR="005B51FD" w:rsidRPr="005B51FD" w:rsidRDefault="005B51FD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B51FD">
        <w:rPr>
          <w:rFonts w:ascii="Century Gothic" w:hAnsi="Century Gothic"/>
          <w:b/>
          <w:sz w:val="22"/>
          <w:szCs w:val="22"/>
        </w:rPr>
        <w:t>Resolved: noted.</w:t>
      </w:r>
    </w:p>
    <w:p w:rsidR="00D40B4C" w:rsidRPr="006A52B5" w:rsidRDefault="00D40B4C" w:rsidP="00D40B4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0B4C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84431A">
        <w:rPr>
          <w:rFonts w:ascii="Century Gothic" w:hAnsi="Century Gothic"/>
          <w:b/>
          <w:sz w:val="22"/>
          <w:szCs w:val="22"/>
        </w:rPr>
        <w:t>6. MULTI</w:t>
      </w:r>
      <w:r>
        <w:rPr>
          <w:rFonts w:ascii="Century Gothic" w:hAnsi="Century Gothic"/>
          <w:b/>
          <w:sz w:val="22"/>
          <w:szCs w:val="22"/>
        </w:rPr>
        <w:t>-</w:t>
      </w:r>
      <w:r w:rsidRPr="0084431A">
        <w:rPr>
          <w:rFonts w:ascii="Century Gothic" w:hAnsi="Century Gothic"/>
          <w:b/>
          <w:sz w:val="22"/>
          <w:szCs w:val="22"/>
        </w:rPr>
        <w:t>USE CIRCUIT.</w:t>
      </w:r>
    </w:p>
    <w:p w:rsidR="00F93C22" w:rsidRPr="005B51FD" w:rsidRDefault="005B51FD" w:rsidP="00D40B4C">
      <w:pPr>
        <w:spacing w:line="276" w:lineRule="auto"/>
        <w:rPr>
          <w:rFonts w:ascii="Century Gothic" w:hAnsi="Century Gothic"/>
          <w:sz w:val="22"/>
          <w:szCs w:val="22"/>
        </w:rPr>
      </w:pPr>
      <w:r w:rsidRPr="005B51FD">
        <w:rPr>
          <w:rFonts w:ascii="Century Gothic" w:hAnsi="Century Gothic"/>
          <w:sz w:val="22"/>
          <w:szCs w:val="22"/>
        </w:rPr>
        <w:t>An amended quotation to include the ‘wait stations’ has now been received.</w:t>
      </w:r>
    </w:p>
    <w:p w:rsidR="005B51FD" w:rsidRPr="0084431A" w:rsidRDefault="005B51FD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noted.</w:t>
      </w:r>
    </w:p>
    <w:p w:rsidR="00D40B4C" w:rsidRDefault="00D40B4C" w:rsidP="00D40B4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0B4C" w:rsidRDefault="00D40B4C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140324">
        <w:rPr>
          <w:rFonts w:ascii="Century Gothic" w:hAnsi="Century Gothic"/>
          <w:b/>
          <w:sz w:val="22"/>
          <w:szCs w:val="22"/>
        </w:rPr>
        <w:t>7. PROJECT OUTLINE FOR GRANT APPLICATION.</w:t>
      </w:r>
    </w:p>
    <w:p w:rsidR="00F93C22" w:rsidRPr="00140324" w:rsidRDefault="005B51FD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draft project outline w</w:t>
      </w:r>
      <w:r w:rsidR="00F93C22">
        <w:rPr>
          <w:rFonts w:ascii="Century Gothic" w:hAnsi="Century Gothic"/>
          <w:b/>
          <w:sz w:val="22"/>
          <w:szCs w:val="22"/>
        </w:rPr>
        <w:t>ill be further amended</w:t>
      </w:r>
      <w:r>
        <w:rPr>
          <w:rFonts w:ascii="Century Gothic" w:hAnsi="Century Gothic"/>
          <w:b/>
          <w:sz w:val="22"/>
          <w:szCs w:val="22"/>
        </w:rPr>
        <w:t xml:space="preserve"> as agreed; costings will be</w:t>
      </w:r>
      <w:r w:rsidR="00F93C22">
        <w:rPr>
          <w:rFonts w:ascii="Century Gothic" w:hAnsi="Century Gothic"/>
          <w:b/>
          <w:sz w:val="22"/>
          <w:szCs w:val="22"/>
        </w:rPr>
        <w:t xml:space="preserve"> added </w:t>
      </w:r>
      <w:r>
        <w:rPr>
          <w:rFonts w:ascii="Century Gothic" w:hAnsi="Century Gothic"/>
          <w:b/>
          <w:sz w:val="22"/>
          <w:szCs w:val="22"/>
        </w:rPr>
        <w:t>after which the document will</w:t>
      </w:r>
      <w:r w:rsidR="00F93C22">
        <w:rPr>
          <w:rFonts w:ascii="Century Gothic" w:hAnsi="Century Gothic"/>
          <w:b/>
          <w:sz w:val="22"/>
          <w:szCs w:val="22"/>
        </w:rPr>
        <w:t xml:space="preserve"> be </w:t>
      </w:r>
      <w:r>
        <w:rPr>
          <w:rFonts w:ascii="Century Gothic" w:hAnsi="Century Gothic"/>
          <w:b/>
          <w:sz w:val="22"/>
          <w:szCs w:val="22"/>
        </w:rPr>
        <w:t>submitted to the Big Lottery Fund.</w:t>
      </w:r>
    </w:p>
    <w:p w:rsidR="00D40B4C" w:rsidRPr="006A52B5" w:rsidRDefault="00D40B4C" w:rsidP="00D40B4C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40B4C" w:rsidRPr="006A52B5" w:rsidRDefault="005B51FD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D40B4C" w:rsidRPr="006A52B5">
        <w:rPr>
          <w:rFonts w:ascii="Century Gothic" w:hAnsi="Century Gothic"/>
          <w:b/>
          <w:sz w:val="22"/>
          <w:szCs w:val="22"/>
        </w:rPr>
        <w:t>. NEXT STEPS / ACTIONS.</w:t>
      </w:r>
    </w:p>
    <w:p w:rsidR="00D40B4C" w:rsidRPr="006A52B5" w:rsidRDefault="005B51FD" w:rsidP="00D40B4C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Actions and next steps identified above.</w:t>
      </w:r>
    </w:p>
    <w:p w:rsidR="004767E4" w:rsidRDefault="004767E4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0B4C" w:rsidRPr="006A52B5" w:rsidRDefault="005B51FD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D40B4C" w:rsidRPr="006A52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D40B4C" w:rsidRDefault="004767E4" w:rsidP="00D40B4C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767E4">
        <w:rPr>
          <w:rFonts w:ascii="Century Gothic" w:hAnsi="Century Gothic"/>
          <w:b/>
          <w:sz w:val="22"/>
          <w:szCs w:val="22"/>
        </w:rPr>
        <w:t>Resolved:</w:t>
      </w:r>
      <w:r w:rsidR="00D40B4C" w:rsidRPr="004767E4">
        <w:rPr>
          <w:rFonts w:ascii="Century Gothic" w:hAnsi="Century Gothic"/>
          <w:b/>
          <w:sz w:val="22"/>
          <w:szCs w:val="22"/>
        </w:rPr>
        <w:t xml:space="preserve"> the date and time of the next meeting will be on Monday 18</w:t>
      </w:r>
      <w:r w:rsidR="00D40B4C" w:rsidRPr="004767E4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40B4C" w:rsidRPr="004767E4">
        <w:rPr>
          <w:rFonts w:ascii="Century Gothic" w:hAnsi="Century Gothic"/>
          <w:b/>
          <w:sz w:val="22"/>
          <w:szCs w:val="22"/>
        </w:rPr>
        <w:t xml:space="preserve"> February 2019 at 6.30pm.</w:t>
      </w:r>
    </w:p>
    <w:p w:rsidR="00D40B4C" w:rsidRPr="006A52B5" w:rsidRDefault="00D40B4C" w:rsidP="00D40B4C">
      <w:pPr>
        <w:rPr>
          <w:sz w:val="22"/>
          <w:szCs w:val="22"/>
        </w:rPr>
      </w:pPr>
    </w:p>
    <w:p w:rsidR="009729C9" w:rsidRDefault="002C6F3D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50E"/>
    <w:multiLevelType w:val="hybridMultilevel"/>
    <w:tmpl w:val="7CD46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D935F6"/>
    <w:multiLevelType w:val="hybridMultilevel"/>
    <w:tmpl w:val="BE8CA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B4C"/>
    <w:rsid w:val="00056009"/>
    <w:rsid w:val="00162440"/>
    <w:rsid w:val="0018524C"/>
    <w:rsid w:val="002C6F3D"/>
    <w:rsid w:val="004767E4"/>
    <w:rsid w:val="00480DAA"/>
    <w:rsid w:val="005B51FD"/>
    <w:rsid w:val="006707B2"/>
    <w:rsid w:val="00847837"/>
    <w:rsid w:val="00B1093E"/>
    <w:rsid w:val="00B35D68"/>
    <w:rsid w:val="00B36FF4"/>
    <w:rsid w:val="00C4312F"/>
    <w:rsid w:val="00CB2259"/>
    <w:rsid w:val="00D40B4C"/>
    <w:rsid w:val="00ED532C"/>
    <w:rsid w:val="00F9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4C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40B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40B4C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40B4C"/>
    <w:rPr>
      <w:color w:val="0000FF"/>
      <w:u w:val="single"/>
    </w:rPr>
  </w:style>
  <w:style w:type="paragraph" w:styleId="BodyText">
    <w:name w:val="Body Text"/>
    <w:basedOn w:val="Normal"/>
    <w:link w:val="BodyTextChar"/>
    <w:rsid w:val="00D40B4C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40B4C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40B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40B4C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40B4C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C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2019-01-28T15:45:00Z</dcterms:created>
  <dcterms:modified xsi:type="dcterms:W3CDTF">2019-02-04T19:22:00Z</dcterms:modified>
</cp:coreProperties>
</file>